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6F715D" w14:textId="77777777" w:rsidR="00451B33" w:rsidRPr="000A3D91" w:rsidRDefault="00451B33" w:rsidP="00451B33">
      <w:pPr>
        <w:jc w:val="center"/>
        <w:rPr>
          <w:rFonts w:ascii="Century Gothic" w:hAnsi="Century Gothic"/>
          <w:color w:val="000000" w:themeColor="text1"/>
          <w:sz w:val="52"/>
          <w:szCs w:val="52"/>
        </w:rPr>
      </w:pPr>
      <w:r>
        <w:rPr>
          <w:rFonts w:ascii="Century Gothic" w:hAnsi="Century Gothic"/>
          <w:color w:val="000000" w:themeColor="text1"/>
          <w:sz w:val="52"/>
          <w:szCs w:val="52"/>
        </w:rPr>
        <w:t>2015 World Missions Current Facts</w:t>
      </w:r>
    </w:p>
    <w:p w14:paraId="375CF040" w14:textId="77777777" w:rsidR="00451B33" w:rsidRDefault="00451B33" w:rsidP="00451B33">
      <w:pPr>
        <w:rPr>
          <w:rFonts w:ascii="Century Gothic" w:hAnsi="Century Gothic"/>
          <w:color w:val="000000" w:themeColor="text1"/>
          <w:sz w:val="22"/>
          <w:szCs w:val="22"/>
        </w:rPr>
      </w:pPr>
    </w:p>
    <w:p w14:paraId="03799DA5" w14:textId="77777777" w:rsidR="00451B33" w:rsidRDefault="00451B33" w:rsidP="00451B33">
      <w:pPr>
        <w:rPr>
          <w:rFonts w:ascii="Century Gothic" w:hAnsi="Century Gothic"/>
          <w:color w:val="000000" w:themeColor="text1"/>
          <w:sz w:val="22"/>
          <w:szCs w:val="22"/>
        </w:rPr>
      </w:pPr>
    </w:p>
    <w:p w14:paraId="6BA186F9" w14:textId="77777777" w:rsidR="00451B33" w:rsidRDefault="00451B33" w:rsidP="00451B33">
      <w:pPr>
        <w:rPr>
          <w:rFonts w:ascii="Century Gothic" w:hAnsi="Century Gothic"/>
          <w:sz w:val="22"/>
          <w:szCs w:val="22"/>
        </w:rPr>
      </w:pPr>
      <w:r>
        <w:rPr>
          <w:rFonts w:ascii="Century Gothic" w:hAnsi="Century Gothic"/>
          <w:noProof/>
          <w:sz w:val="22"/>
          <w:szCs w:val="22"/>
        </w:rPr>
        <w:drawing>
          <wp:inline distT="0" distB="0" distL="0" distR="0" wp14:anchorId="3F59E8AF" wp14:editId="7740593D">
            <wp:extent cx="6400800" cy="3600450"/>
            <wp:effectExtent l="25400" t="25400" r="25400" b="317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1.JPG"/>
                    <pic:cNvPicPr/>
                  </pic:nvPicPr>
                  <pic:blipFill>
                    <a:blip r:embed="rId7">
                      <a:extLst>
                        <a:ext uri="{28A0092B-C50C-407E-A947-70E740481C1C}">
                          <a14:useLocalDpi xmlns:a14="http://schemas.microsoft.com/office/drawing/2010/main" val="0"/>
                        </a:ext>
                      </a:extLst>
                    </a:blip>
                    <a:stretch>
                      <a:fillRect/>
                    </a:stretch>
                  </pic:blipFill>
                  <pic:spPr>
                    <a:xfrm>
                      <a:off x="0" y="0"/>
                      <a:ext cx="6400800" cy="3600450"/>
                    </a:xfrm>
                    <a:prstGeom prst="rect">
                      <a:avLst/>
                    </a:prstGeom>
                    <a:ln>
                      <a:solidFill>
                        <a:schemeClr val="tx1"/>
                      </a:solidFill>
                    </a:ln>
                  </pic:spPr>
                </pic:pic>
              </a:graphicData>
            </a:graphic>
          </wp:inline>
        </w:drawing>
      </w:r>
    </w:p>
    <w:p w14:paraId="2EC3FBF7" w14:textId="77777777" w:rsidR="00451B33" w:rsidRDefault="00451B33" w:rsidP="00451B33">
      <w:pPr>
        <w:rPr>
          <w:rFonts w:ascii="Century Gothic" w:hAnsi="Century Gothic"/>
          <w:sz w:val="22"/>
          <w:szCs w:val="22"/>
        </w:rPr>
      </w:pPr>
      <w:bookmarkStart w:id="0" w:name="_GoBack"/>
      <w:bookmarkEnd w:id="0"/>
    </w:p>
    <w:p w14:paraId="2FA5EFCC" w14:textId="77777777" w:rsidR="00451B33" w:rsidRDefault="00451B33" w:rsidP="00451B33">
      <w:pPr>
        <w:rPr>
          <w:rFonts w:ascii="Century Gothic" w:hAnsi="Century Gothic"/>
          <w:color w:val="000000" w:themeColor="text1"/>
          <w:sz w:val="22"/>
          <w:szCs w:val="22"/>
        </w:rPr>
      </w:pPr>
    </w:p>
    <w:p w14:paraId="0BED4060" w14:textId="2F7E22B2" w:rsidR="00451B33" w:rsidRPr="00451B33" w:rsidRDefault="005B3F23" w:rsidP="00451B33">
      <w:pPr>
        <w:rPr>
          <w:rFonts w:ascii="Century Gothic" w:hAnsi="Century Gothic"/>
          <w:color w:val="000000" w:themeColor="text1"/>
          <w:sz w:val="22"/>
          <w:szCs w:val="22"/>
        </w:rPr>
      </w:pPr>
      <w:r>
        <w:rPr>
          <w:rFonts w:ascii="Century Gothic" w:hAnsi="Century Gothic"/>
          <w:noProof/>
          <w:color w:val="000000" w:themeColor="text1"/>
          <w:sz w:val="22"/>
          <w:szCs w:val="22"/>
        </w:rPr>
        <w:drawing>
          <wp:inline distT="0" distB="0" distL="0" distR="0" wp14:anchorId="1505E23B" wp14:editId="0B9BF039">
            <wp:extent cx="6400800" cy="3600450"/>
            <wp:effectExtent l="25400" t="25400" r="25400" b="317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umber of Ms.jpg"/>
                    <pic:cNvPicPr/>
                  </pic:nvPicPr>
                  <pic:blipFill>
                    <a:blip r:embed="rId8">
                      <a:extLst>
                        <a:ext uri="{28A0092B-C50C-407E-A947-70E740481C1C}">
                          <a14:useLocalDpi xmlns:a14="http://schemas.microsoft.com/office/drawing/2010/main" val="0"/>
                        </a:ext>
                      </a:extLst>
                    </a:blip>
                    <a:stretch>
                      <a:fillRect/>
                    </a:stretch>
                  </pic:blipFill>
                  <pic:spPr>
                    <a:xfrm>
                      <a:off x="0" y="0"/>
                      <a:ext cx="6400800" cy="3600450"/>
                    </a:xfrm>
                    <a:prstGeom prst="rect">
                      <a:avLst/>
                    </a:prstGeom>
                    <a:ln>
                      <a:solidFill>
                        <a:schemeClr val="tx1"/>
                      </a:solidFill>
                    </a:ln>
                  </pic:spPr>
                </pic:pic>
              </a:graphicData>
            </a:graphic>
          </wp:inline>
        </w:drawing>
      </w:r>
    </w:p>
    <w:p w14:paraId="27CB5F7E" w14:textId="77777777" w:rsidR="00451B33" w:rsidRPr="00451B33" w:rsidRDefault="00451B33" w:rsidP="00451B33">
      <w:pPr>
        <w:jc w:val="center"/>
        <w:rPr>
          <w:rFonts w:ascii="Century Gothic" w:hAnsi="Century Gothic"/>
          <w:b/>
          <w:color w:val="FF0000"/>
          <w:sz w:val="20"/>
          <w:szCs w:val="20"/>
        </w:rPr>
      </w:pPr>
    </w:p>
    <w:p w14:paraId="401B3C97" w14:textId="77777777" w:rsidR="00451B33" w:rsidRPr="0078776B" w:rsidRDefault="00451B33" w:rsidP="00451B33">
      <w:pPr>
        <w:jc w:val="center"/>
        <w:rPr>
          <w:rFonts w:ascii="Century Gothic" w:hAnsi="Century Gothic"/>
          <w:b/>
          <w:sz w:val="28"/>
          <w:szCs w:val="20"/>
        </w:rPr>
      </w:pPr>
      <w:r w:rsidRPr="00CB14F4">
        <w:rPr>
          <w:rFonts w:ascii="Century Gothic" w:hAnsi="Century Gothic"/>
          <w:b/>
          <w:color w:val="FF0000"/>
          <w:sz w:val="28"/>
          <w:szCs w:val="20"/>
        </w:rPr>
        <w:t xml:space="preserve">Win: </w:t>
      </w:r>
      <w:r>
        <w:rPr>
          <w:rFonts w:ascii="Century Gothic" w:hAnsi="Century Gothic"/>
          <w:b/>
          <w:sz w:val="28"/>
          <w:szCs w:val="20"/>
        </w:rPr>
        <w:t>We Send the Highest Number of Missionaries in our Fellowship</w:t>
      </w:r>
    </w:p>
    <w:p w14:paraId="6FF04232" w14:textId="77777777" w:rsidR="00451B33" w:rsidRPr="00451B33" w:rsidRDefault="00451B33" w:rsidP="00451B33">
      <w:pPr>
        <w:jc w:val="center"/>
        <w:rPr>
          <w:rFonts w:ascii="Century Gothic" w:hAnsi="Century Gothic"/>
          <w:sz w:val="20"/>
          <w:szCs w:val="20"/>
        </w:rPr>
      </w:pPr>
      <w:r w:rsidRPr="007E4BD5">
        <w:rPr>
          <w:rFonts w:ascii="Century Gothic" w:hAnsi="Century Gothic"/>
          <w:sz w:val="20"/>
          <w:szCs w:val="20"/>
        </w:rPr>
        <w:t>We celebrate the fact that the NWMN sends the highest number of missionaries in our fellowship and has historically led the fellowship in appointment of missionaries.</w:t>
      </w:r>
    </w:p>
    <w:p w14:paraId="6F287418" w14:textId="2237E12B" w:rsidR="00451B33" w:rsidRDefault="005B3F23" w:rsidP="00451B33">
      <w:pPr>
        <w:rPr>
          <w:rFonts w:ascii="Century Gothic" w:hAnsi="Century Gothic"/>
          <w:b/>
          <w:color w:val="0070C0"/>
          <w:sz w:val="28"/>
          <w:szCs w:val="28"/>
        </w:rPr>
      </w:pPr>
      <w:r>
        <w:rPr>
          <w:rFonts w:ascii="Century Gothic" w:hAnsi="Century Gothic"/>
          <w:b/>
          <w:noProof/>
          <w:color w:val="0070C0"/>
          <w:sz w:val="28"/>
          <w:szCs w:val="28"/>
        </w:rPr>
        <w:lastRenderedPageBreak/>
        <w:drawing>
          <wp:inline distT="0" distB="0" distL="0" distR="0" wp14:anchorId="54C5F8E0" wp14:editId="0F1488D3">
            <wp:extent cx="6400800" cy="3600450"/>
            <wp:effectExtent l="25400" t="25400" r="25400" b="317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 World Missions Stats SLIDES (3).jpg"/>
                    <pic:cNvPicPr/>
                  </pic:nvPicPr>
                  <pic:blipFill>
                    <a:blip r:embed="rId9">
                      <a:extLst>
                        <a:ext uri="{28A0092B-C50C-407E-A947-70E740481C1C}">
                          <a14:useLocalDpi xmlns:a14="http://schemas.microsoft.com/office/drawing/2010/main" val="0"/>
                        </a:ext>
                      </a:extLst>
                    </a:blip>
                    <a:stretch>
                      <a:fillRect/>
                    </a:stretch>
                  </pic:blipFill>
                  <pic:spPr>
                    <a:xfrm>
                      <a:off x="0" y="0"/>
                      <a:ext cx="6400800" cy="3600450"/>
                    </a:xfrm>
                    <a:prstGeom prst="rect">
                      <a:avLst/>
                    </a:prstGeom>
                    <a:ln>
                      <a:solidFill>
                        <a:schemeClr val="tx1"/>
                      </a:solidFill>
                    </a:ln>
                  </pic:spPr>
                </pic:pic>
              </a:graphicData>
            </a:graphic>
          </wp:inline>
        </w:drawing>
      </w:r>
    </w:p>
    <w:p w14:paraId="7DFAA757" w14:textId="77777777" w:rsidR="00451B33" w:rsidRPr="00451B33" w:rsidRDefault="00451B33" w:rsidP="00451B33">
      <w:pPr>
        <w:rPr>
          <w:rFonts w:ascii="Century Gothic" w:hAnsi="Century Gothic"/>
          <w:b/>
          <w:color w:val="0070C0"/>
          <w:sz w:val="20"/>
          <w:szCs w:val="20"/>
        </w:rPr>
      </w:pPr>
    </w:p>
    <w:p w14:paraId="13F2A0BB" w14:textId="77777777" w:rsidR="00451B33" w:rsidRPr="007E4BD5" w:rsidRDefault="00451B33" w:rsidP="00451B33">
      <w:pPr>
        <w:jc w:val="center"/>
        <w:rPr>
          <w:rFonts w:ascii="Century Gothic" w:hAnsi="Century Gothic"/>
          <w:b/>
          <w:color w:val="000000" w:themeColor="text1"/>
          <w:sz w:val="28"/>
          <w:szCs w:val="32"/>
        </w:rPr>
      </w:pPr>
      <w:r w:rsidRPr="00CB14F4">
        <w:rPr>
          <w:rFonts w:ascii="Century Gothic" w:hAnsi="Century Gothic"/>
          <w:b/>
          <w:color w:val="FF0000"/>
          <w:sz w:val="28"/>
          <w:szCs w:val="32"/>
        </w:rPr>
        <w:t xml:space="preserve">Challenge: </w:t>
      </w:r>
      <w:r>
        <w:rPr>
          <w:rFonts w:ascii="Century Gothic" w:hAnsi="Century Gothic"/>
          <w:b/>
          <w:color w:val="000000" w:themeColor="text1"/>
          <w:sz w:val="28"/>
          <w:szCs w:val="32"/>
        </w:rPr>
        <w:t>Our Church to W</w:t>
      </w:r>
      <w:r w:rsidRPr="007E4BD5">
        <w:rPr>
          <w:rFonts w:ascii="Century Gothic" w:hAnsi="Century Gothic"/>
          <w:b/>
          <w:color w:val="000000" w:themeColor="text1"/>
          <w:sz w:val="28"/>
          <w:szCs w:val="32"/>
        </w:rPr>
        <w:t>orld Missionary Ratio</w:t>
      </w:r>
      <w:r>
        <w:rPr>
          <w:rFonts w:ascii="Century Gothic" w:hAnsi="Century Gothic"/>
          <w:b/>
          <w:color w:val="000000" w:themeColor="text1"/>
          <w:sz w:val="28"/>
          <w:szCs w:val="32"/>
        </w:rPr>
        <w:t xml:space="preserve"> is Small</w:t>
      </w:r>
    </w:p>
    <w:p w14:paraId="5E0CDD9B" w14:textId="77777777" w:rsidR="00451B33" w:rsidRPr="00946FC1" w:rsidRDefault="00451B33" w:rsidP="00451B33">
      <w:pPr>
        <w:jc w:val="center"/>
        <w:rPr>
          <w:rFonts w:ascii="Century Gothic" w:hAnsi="Century Gothic"/>
          <w:sz w:val="22"/>
        </w:rPr>
      </w:pPr>
      <w:r>
        <w:rPr>
          <w:rFonts w:ascii="Century Gothic" w:hAnsi="Century Gothic"/>
          <w:sz w:val="22"/>
        </w:rPr>
        <w:t xml:space="preserve">The </w:t>
      </w:r>
      <w:r w:rsidRPr="00946FC1">
        <w:rPr>
          <w:rFonts w:ascii="Century Gothic" w:hAnsi="Century Gothic"/>
          <w:sz w:val="22"/>
        </w:rPr>
        <w:t>NWMN represents the highest missionary-to-church ratio in the 69 geographic and ethnic districts that comprise the U.S. Assemblies of God.</w:t>
      </w:r>
    </w:p>
    <w:p w14:paraId="2E9E5B93" w14:textId="77777777" w:rsidR="00451B33" w:rsidRDefault="00451B33" w:rsidP="00451B33">
      <w:pPr>
        <w:rPr>
          <w:rFonts w:ascii="Century Gothic" w:hAnsi="Century Gothic"/>
          <w:b/>
          <w:color w:val="0070C0"/>
          <w:sz w:val="28"/>
          <w:szCs w:val="28"/>
        </w:rPr>
      </w:pPr>
    </w:p>
    <w:p w14:paraId="0C2BEF32" w14:textId="77777777" w:rsidR="00451B33" w:rsidRDefault="00451B33" w:rsidP="00451B33">
      <w:pPr>
        <w:rPr>
          <w:rFonts w:ascii="Century Gothic" w:hAnsi="Century Gothic"/>
          <w:b/>
          <w:color w:val="0070C0"/>
          <w:sz w:val="28"/>
          <w:szCs w:val="28"/>
        </w:rPr>
      </w:pPr>
      <w:r>
        <w:rPr>
          <w:rFonts w:ascii="Century Gothic" w:hAnsi="Century Gothic"/>
          <w:b/>
          <w:noProof/>
          <w:color w:val="0070C0"/>
          <w:sz w:val="28"/>
          <w:szCs w:val="28"/>
        </w:rPr>
        <w:drawing>
          <wp:inline distT="0" distB="0" distL="0" distR="0" wp14:anchorId="511B93F2" wp14:editId="2A0778B1">
            <wp:extent cx="6400800" cy="3600450"/>
            <wp:effectExtent l="25400" t="25400" r="25400" b="317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4.JPG"/>
                    <pic:cNvPicPr/>
                  </pic:nvPicPr>
                  <pic:blipFill>
                    <a:blip r:embed="rId10">
                      <a:extLst>
                        <a:ext uri="{28A0092B-C50C-407E-A947-70E740481C1C}">
                          <a14:useLocalDpi xmlns:a14="http://schemas.microsoft.com/office/drawing/2010/main" val="0"/>
                        </a:ext>
                      </a:extLst>
                    </a:blip>
                    <a:stretch>
                      <a:fillRect/>
                    </a:stretch>
                  </pic:blipFill>
                  <pic:spPr>
                    <a:xfrm>
                      <a:off x="0" y="0"/>
                      <a:ext cx="6400800" cy="3600450"/>
                    </a:xfrm>
                    <a:prstGeom prst="rect">
                      <a:avLst/>
                    </a:prstGeom>
                    <a:ln>
                      <a:solidFill>
                        <a:schemeClr val="tx1"/>
                      </a:solidFill>
                    </a:ln>
                  </pic:spPr>
                </pic:pic>
              </a:graphicData>
            </a:graphic>
          </wp:inline>
        </w:drawing>
      </w:r>
    </w:p>
    <w:p w14:paraId="0C840E02" w14:textId="77777777" w:rsidR="00451B33" w:rsidRDefault="00451B33" w:rsidP="00451B33">
      <w:pPr>
        <w:rPr>
          <w:rFonts w:ascii="Century Gothic" w:hAnsi="Century Gothic"/>
          <w:sz w:val="22"/>
          <w:szCs w:val="22"/>
        </w:rPr>
      </w:pPr>
    </w:p>
    <w:p w14:paraId="411A2916" w14:textId="77777777" w:rsidR="009D438E" w:rsidRPr="009D438E" w:rsidRDefault="009D438E" w:rsidP="009D438E">
      <w:pPr>
        <w:jc w:val="center"/>
        <w:rPr>
          <w:rFonts w:ascii="Century Gothic" w:hAnsi="Century Gothic"/>
          <w:b/>
          <w:sz w:val="28"/>
          <w:szCs w:val="20"/>
        </w:rPr>
      </w:pPr>
      <w:r w:rsidRPr="00CB14F4">
        <w:rPr>
          <w:rFonts w:ascii="Century Gothic" w:hAnsi="Century Gothic"/>
          <w:b/>
          <w:color w:val="FF0000"/>
          <w:sz w:val="28"/>
          <w:szCs w:val="20"/>
        </w:rPr>
        <w:t xml:space="preserve">Win: </w:t>
      </w:r>
      <w:r w:rsidRPr="00CB14F4">
        <w:rPr>
          <w:rFonts w:ascii="Century Gothic" w:hAnsi="Century Gothic"/>
          <w:b/>
          <w:sz w:val="28"/>
          <w:szCs w:val="20"/>
        </w:rPr>
        <w:t>We Are Climbing Out of the Recession and Giving is Increasing</w:t>
      </w:r>
    </w:p>
    <w:p w14:paraId="23A6F9F9" w14:textId="77777777" w:rsidR="009D438E" w:rsidRDefault="00451B33" w:rsidP="009D438E">
      <w:pPr>
        <w:jc w:val="center"/>
        <w:rPr>
          <w:rFonts w:ascii="Century Gothic" w:hAnsi="Century Gothic"/>
          <w:sz w:val="22"/>
          <w:szCs w:val="22"/>
        </w:rPr>
      </w:pPr>
      <w:r w:rsidRPr="00451B33">
        <w:rPr>
          <w:rFonts w:ascii="Century Gothic" w:hAnsi="Century Gothic"/>
          <w:sz w:val="20"/>
          <w:szCs w:val="20"/>
        </w:rPr>
        <w:t>2009-2012</w:t>
      </w:r>
      <w:r>
        <w:rPr>
          <w:rFonts w:ascii="Century Gothic" w:hAnsi="Century Gothic"/>
          <w:sz w:val="20"/>
          <w:szCs w:val="20"/>
        </w:rPr>
        <w:t xml:space="preserve"> we see a decline which </w:t>
      </w:r>
      <w:r w:rsidRPr="00451B33">
        <w:rPr>
          <w:rFonts w:ascii="Century Gothic" w:hAnsi="Century Gothic"/>
          <w:sz w:val="20"/>
          <w:szCs w:val="20"/>
        </w:rPr>
        <w:t xml:space="preserve">would seem to correspond with the economic recession </w:t>
      </w:r>
      <w:r>
        <w:rPr>
          <w:rFonts w:ascii="Century Gothic" w:hAnsi="Century Gothic"/>
          <w:sz w:val="20"/>
          <w:szCs w:val="20"/>
        </w:rPr>
        <w:t>beginning in 2008 and continuing</w:t>
      </w:r>
      <w:r w:rsidRPr="00451B33">
        <w:rPr>
          <w:rFonts w:ascii="Century Gothic" w:hAnsi="Century Gothic"/>
          <w:sz w:val="20"/>
          <w:szCs w:val="20"/>
        </w:rPr>
        <w:t xml:space="preserve"> into 2010 and beyond. 2013 - 2014 we see an increase in giving back up to 8.1M and then up to 8.5M last year. Over 15 years, we average 8.4M a year in missions giving</w:t>
      </w:r>
      <w:r w:rsidRPr="00451B33">
        <w:rPr>
          <w:rFonts w:ascii="Century Gothic" w:hAnsi="Century Gothic"/>
          <w:sz w:val="22"/>
          <w:szCs w:val="22"/>
        </w:rPr>
        <w:t>.</w:t>
      </w:r>
    </w:p>
    <w:p w14:paraId="57D09C26" w14:textId="77777777" w:rsidR="009D438E" w:rsidRDefault="009D438E" w:rsidP="009D438E">
      <w:pPr>
        <w:jc w:val="center"/>
        <w:rPr>
          <w:rFonts w:ascii="Century Gothic" w:hAnsi="Century Gothic"/>
          <w:sz w:val="22"/>
          <w:szCs w:val="22"/>
        </w:rPr>
      </w:pPr>
      <w:r>
        <w:rPr>
          <w:rFonts w:ascii="Century Gothic" w:hAnsi="Century Gothic"/>
          <w:b/>
          <w:noProof/>
          <w:sz w:val="20"/>
          <w:szCs w:val="20"/>
        </w:rPr>
        <w:drawing>
          <wp:inline distT="0" distB="0" distL="0" distR="0" wp14:anchorId="7BADE69A" wp14:editId="5974AD03">
            <wp:extent cx="6400800" cy="3600450"/>
            <wp:effectExtent l="25400" t="25400" r="25400" b="317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8.JPG"/>
                    <pic:cNvPicPr/>
                  </pic:nvPicPr>
                  <pic:blipFill>
                    <a:blip r:embed="rId11">
                      <a:extLst>
                        <a:ext uri="{28A0092B-C50C-407E-A947-70E740481C1C}">
                          <a14:useLocalDpi xmlns:a14="http://schemas.microsoft.com/office/drawing/2010/main" val="0"/>
                        </a:ext>
                      </a:extLst>
                    </a:blip>
                    <a:stretch>
                      <a:fillRect/>
                    </a:stretch>
                  </pic:blipFill>
                  <pic:spPr>
                    <a:xfrm>
                      <a:off x="0" y="0"/>
                      <a:ext cx="6400800" cy="3600450"/>
                    </a:xfrm>
                    <a:prstGeom prst="rect">
                      <a:avLst/>
                    </a:prstGeom>
                    <a:ln>
                      <a:solidFill>
                        <a:schemeClr val="tx1"/>
                      </a:solidFill>
                    </a:ln>
                  </pic:spPr>
                </pic:pic>
              </a:graphicData>
            </a:graphic>
          </wp:inline>
        </w:drawing>
      </w:r>
    </w:p>
    <w:p w14:paraId="79033DB6" w14:textId="77777777" w:rsidR="009D438E" w:rsidRDefault="009D438E" w:rsidP="009D438E">
      <w:pPr>
        <w:jc w:val="center"/>
        <w:rPr>
          <w:rFonts w:ascii="Century Gothic" w:hAnsi="Century Gothic"/>
          <w:sz w:val="22"/>
          <w:szCs w:val="22"/>
        </w:rPr>
      </w:pPr>
    </w:p>
    <w:p w14:paraId="0C635C24" w14:textId="77777777" w:rsidR="009D438E" w:rsidRPr="009D438E" w:rsidRDefault="009D438E" w:rsidP="009D438E">
      <w:pPr>
        <w:jc w:val="center"/>
        <w:rPr>
          <w:rFonts w:ascii="Century Gothic" w:hAnsi="Century Gothic"/>
          <w:szCs w:val="20"/>
        </w:rPr>
      </w:pPr>
      <w:r w:rsidRPr="009D438E">
        <w:rPr>
          <w:rFonts w:ascii="Century Gothic" w:hAnsi="Century Gothic"/>
          <w:b/>
          <w:color w:val="FF0000"/>
          <w:szCs w:val="20"/>
        </w:rPr>
        <w:t>CHALLENGE:</w:t>
      </w:r>
      <w:r w:rsidRPr="009D438E">
        <w:rPr>
          <w:rFonts w:ascii="Century Gothic" w:hAnsi="Century Gothic"/>
          <w:color w:val="FF0000"/>
          <w:szCs w:val="20"/>
        </w:rPr>
        <w:t xml:space="preserve"> </w:t>
      </w:r>
      <w:r w:rsidRPr="009D438E">
        <w:rPr>
          <w:rFonts w:ascii="Century Gothic" w:hAnsi="Century Gothic"/>
          <w:b/>
          <w:color w:val="000000" w:themeColor="text1"/>
          <w:szCs w:val="20"/>
        </w:rPr>
        <w:t>Our 8.5M buying power in 2015 has decreased by 25% since 2001.</w:t>
      </w:r>
    </w:p>
    <w:p w14:paraId="5AD28FA4" w14:textId="77777777" w:rsidR="009D438E" w:rsidRDefault="009D438E" w:rsidP="009D438E">
      <w:pPr>
        <w:rPr>
          <w:rFonts w:ascii="Century Gothic" w:hAnsi="Century Gothic"/>
          <w:sz w:val="22"/>
          <w:szCs w:val="22"/>
        </w:rPr>
      </w:pPr>
    </w:p>
    <w:p w14:paraId="5ADD7A1E" w14:textId="77777777" w:rsidR="009D438E" w:rsidRPr="009D438E" w:rsidRDefault="009D438E" w:rsidP="009D438E">
      <w:pPr>
        <w:jc w:val="center"/>
        <w:rPr>
          <w:rFonts w:ascii="Century Gothic" w:hAnsi="Century Gothic"/>
          <w:sz w:val="20"/>
          <w:szCs w:val="20"/>
        </w:rPr>
      </w:pPr>
    </w:p>
    <w:p w14:paraId="7DA2AE2E" w14:textId="77777777" w:rsidR="009D438E" w:rsidRDefault="009D438E" w:rsidP="00451B33">
      <w:pPr>
        <w:rPr>
          <w:rFonts w:ascii="Century Gothic" w:hAnsi="Century Gothic"/>
          <w:b/>
          <w:sz w:val="28"/>
          <w:szCs w:val="20"/>
        </w:rPr>
      </w:pPr>
      <w:r>
        <w:rPr>
          <w:rFonts w:ascii="Century Gothic" w:hAnsi="Century Gothic"/>
          <w:b/>
          <w:noProof/>
          <w:sz w:val="28"/>
          <w:szCs w:val="20"/>
        </w:rPr>
        <w:drawing>
          <wp:inline distT="0" distB="0" distL="0" distR="0" wp14:anchorId="6C1E2AB9" wp14:editId="5C59E4DB">
            <wp:extent cx="6400800" cy="3600450"/>
            <wp:effectExtent l="25400" t="25400" r="25400" b="317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5.JPG"/>
                    <pic:cNvPicPr/>
                  </pic:nvPicPr>
                  <pic:blipFill>
                    <a:blip r:embed="rId12">
                      <a:extLst>
                        <a:ext uri="{28A0092B-C50C-407E-A947-70E740481C1C}">
                          <a14:useLocalDpi xmlns:a14="http://schemas.microsoft.com/office/drawing/2010/main" val="0"/>
                        </a:ext>
                      </a:extLst>
                    </a:blip>
                    <a:stretch>
                      <a:fillRect/>
                    </a:stretch>
                  </pic:blipFill>
                  <pic:spPr>
                    <a:xfrm>
                      <a:off x="0" y="0"/>
                      <a:ext cx="6400800" cy="3600450"/>
                    </a:xfrm>
                    <a:prstGeom prst="rect">
                      <a:avLst/>
                    </a:prstGeom>
                    <a:ln>
                      <a:solidFill>
                        <a:schemeClr val="tx1"/>
                      </a:solidFill>
                    </a:ln>
                  </pic:spPr>
                </pic:pic>
              </a:graphicData>
            </a:graphic>
          </wp:inline>
        </w:drawing>
      </w:r>
    </w:p>
    <w:p w14:paraId="65012062" w14:textId="77777777" w:rsidR="009D438E" w:rsidRDefault="009D438E" w:rsidP="00451B33">
      <w:pPr>
        <w:rPr>
          <w:rFonts w:ascii="Century Gothic" w:hAnsi="Century Gothic"/>
          <w:b/>
          <w:sz w:val="28"/>
          <w:szCs w:val="20"/>
        </w:rPr>
      </w:pPr>
    </w:p>
    <w:p w14:paraId="77442B3C" w14:textId="77777777" w:rsidR="009D438E" w:rsidRDefault="009D438E" w:rsidP="009D438E">
      <w:pPr>
        <w:jc w:val="center"/>
        <w:rPr>
          <w:rFonts w:ascii="Century Gothic" w:hAnsi="Century Gothic"/>
          <w:b/>
          <w:sz w:val="28"/>
          <w:szCs w:val="20"/>
        </w:rPr>
      </w:pPr>
      <w:r w:rsidRPr="00CB14F4">
        <w:rPr>
          <w:rFonts w:ascii="Century Gothic" w:hAnsi="Century Gothic"/>
          <w:b/>
          <w:color w:val="FF0000"/>
          <w:sz w:val="28"/>
          <w:szCs w:val="20"/>
        </w:rPr>
        <w:t xml:space="preserve">Win: </w:t>
      </w:r>
      <w:r>
        <w:rPr>
          <w:rFonts w:ascii="Century Gothic" w:hAnsi="Century Gothic"/>
          <w:b/>
          <w:sz w:val="28"/>
          <w:szCs w:val="20"/>
        </w:rPr>
        <w:t>We Rank 8</w:t>
      </w:r>
      <w:r w:rsidRPr="00EA4B20">
        <w:rPr>
          <w:rFonts w:ascii="Century Gothic" w:hAnsi="Century Gothic"/>
          <w:b/>
          <w:sz w:val="28"/>
          <w:szCs w:val="20"/>
          <w:vertAlign w:val="superscript"/>
        </w:rPr>
        <w:t>th</w:t>
      </w:r>
      <w:r>
        <w:rPr>
          <w:rFonts w:ascii="Century Gothic" w:hAnsi="Century Gothic"/>
          <w:b/>
          <w:sz w:val="28"/>
          <w:szCs w:val="20"/>
        </w:rPr>
        <w:t xml:space="preserve"> Among Districts in World Missions Giving</w:t>
      </w:r>
    </w:p>
    <w:p w14:paraId="0D3BA29F" w14:textId="77777777" w:rsidR="009D438E" w:rsidRDefault="009D438E" w:rsidP="00451B33">
      <w:pPr>
        <w:rPr>
          <w:rFonts w:ascii="Century Gothic" w:hAnsi="Century Gothic"/>
          <w:b/>
          <w:sz w:val="28"/>
          <w:szCs w:val="20"/>
        </w:rPr>
      </w:pPr>
    </w:p>
    <w:p w14:paraId="43DA711F" w14:textId="77777777" w:rsidR="009D438E" w:rsidRDefault="009D438E" w:rsidP="00451B33">
      <w:pPr>
        <w:rPr>
          <w:rFonts w:ascii="Century Gothic" w:hAnsi="Century Gothic"/>
          <w:b/>
          <w:sz w:val="28"/>
          <w:szCs w:val="20"/>
        </w:rPr>
      </w:pPr>
    </w:p>
    <w:p w14:paraId="2E32976B" w14:textId="77777777" w:rsidR="009D438E" w:rsidRDefault="009D438E" w:rsidP="00451B33">
      <w:pPr>
        <w:rPr>
          <w:rFonts w:ascii="Century Gothic" w:hAnsi="Century Gothic"/>
          <w:b/>
          <w:sz w:val="28"/>
          <w:szCs w:val="20"/>
        </w:rPr>
      </w:pPr>
    </w:p>
    <w:p w14:paraId="65E79F96" w14:textId="77777777" w:rsidR="009D438E" w:rsidRPr="002658A1" w:rsidRDefault="009D438E" w:rsidP="00451B33">
      <w:pPr>
        <w:rPr>
          <w:rFonts w:ascii="Century Gothic" w:hAnsi="Century Gothic"/>
          <w:b/>
          <w:sz w:val="28"/>
          <w:szCs w:val="20"/>
        </w:rPr>
      </w:pPr>
    </w:p>
    <w:p w14:paraId="01E234C8" w14:textId="77777777" w:rsidR="00451B33" w:rsidRDefault="009D438E" w:rsidP="00451B33">
      <w:pPr>
        <w:ind w:right="-630"/>
        <w:rPr>
          <w:rFonts w:ascii="Century Gothic" w:hAnsi="Century Gothic"/>
          <w:color w:val="000000" w:themeColor="text1"/>
          <w:sz w:val="20"/>
          <w:szCs w:val="20"/>
        </w:rPr>
      </w:pPr>
      <w:r>
        <w:rPr>
          <w:rFonts w:ascii="Century Gothic" w:hAnsi="Century Gothic"/>
          <w:noProof/>
          <w:color w:val="000000" w:themeColor="text1"/>
          <w:sz w:val="20"/>
          <w:szCs w:val="20"/>
        </w:rPr>
        <w:drawing>
          <wp:inline distT="0" distB="0" distL="0" distR="0" wp14:anchorId="7FAD83E4" wp14:editId="3EA9B5F8">
            <wp:extent cx="6400800" cy="3600450"/>
            <wp:effectExtent l="25400" t="25400" r="25400" b="317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6.JPG"/>
                    <pic:cNvPicPr/>
                  </pic:nvPicPr>
                  <pic:blipFill>
                    <a:blip r:embed="rId13">
                      <a:extLst>
                        <a:ext uri="{28A0092B-C50C-407E-A947-70E740481C1C}">
                          <a14:useLocalDpi xmlns:a14="http://schemas.microsoft.com/office/drawing/2010/main" val="0"/>
                        </a:ext>
                      </a:extLst>
                    </a:blip>
                    <a:stretch>
                      <a:fillRect/>
                    </a:stretch>
                  </pic:blipFill>
                  <pic:spPr>
                    <a:xfrm>
                      <a:off x="0" y="0"/>
                      <a:ext cx="6400800" cy="3600450"/>
                    </a:xfrm>
                    <a:prstGeom prst="rect">
                      <a:avLst/>
                    </a:prstGeom>
                    <a:ln>
                      <a:solidFill>
                        <a:schemeClr val="tx1"/>
                      </a:solidFill>
                    </a:ln>
                  </pic:spPr>
                </pic:pic>
              </a:graphicData>
            </a:graphic>
          </wp:inline>
        </w:drawing>
      </w:r>
    </w:p>
    <w:p w14:paraId="5E0F96B9" w14:textId="77777777" w:rsidR="00451B33" w:rsidRDefault="00451B33" w:rsidP="00451B33">
      <w:pPr>
        <w:rPr>
          <w:rFonts w:ascii="Century Gothic" w:hAnsi="Century Gothic"/>
          <w:b/>
          <w:sz w:val="20"/>
          <w:szCs w:val="20"/>
        </w:rPr>
      </w:pPr>
    </w:p>
    <w:p w14:paraId="17162EA6" w14:textId="77777777" w:rsidR="00451B33" w:rsidRDefault="00451B33" w:rsidP="00451B33">
      <w:pPr>
        <w:rPr>
          <w:rFonts w:ascii="Century Gothic" w:hAnsi="Century Gothic"/>
          <w:b/>
          <w:sz w:val="20"/>
          <w:szCs w:val="20"/>
        </w:rPr>
      </w:pPr>
    </w:p>
    <w:p w14:paraId="49084EF3" w14:textId="77777777" w:rsidR="00451B33" w:rsidRDefault="00451B33" w:rsidP="00451B33">
      <w:pPr>
        <w:rPr>
          <w:rFonts w:ascii="Century Gothic" w:hAnsi="Century Gothic"/>
          <w:b/>
          <w:sz w:val="20"/>
          <w:szCs w:val="20"/>
        </w:rPr>
      </w:pPr>
    </w:p>
    <w:p w14:paraId="5EC9A667" w14:textId="77777777" w:rsidR="00451B33" w:rsidRDefault="009D438E" w:rsidP="00451B33">
      <w:pPr>
        <w:rPr>
          <w:rFonts w:ascii="Century Gothic" w:hAnsi="Century Gothic"/>
          <w:b/>
          <w:sz w:val="20"/>
          <w:szCs w:val="20"/>
        </w:rPr>
      </w:pPr>
      <w:r>
        <w:rPr>
          <w:rFonts w:ascii="Century Gothic" w:hAnsi="Century Gothic"/>
          <w:b/>
          <w:noProof/>
          <w:sz w:val="20"/>
          <w:szCs w:val="20"/>
        </w:rPr>
        <w:drawing>
          <wp:inline distT="0" distB="0" distL="0" distR="0" wp14:anchorId="0FB6B38D" wp14:editId="6F12F47F">
            <wp:extent cx="6400800" cy="3600450"/>
            <wp:effectExtent l="25400" t="25400" r="25400" b="317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7.JPG"/>
                    <pic:cNvPicPr/>
                  </pic:nvPicPr>
                  <pic:blipFill>
                    <a:blip r:embed="rId14">
                      <a:extLst>
                        <a:ext uri="{28A0092B-C50C-407E-A947-70E740481C1C}">
                          <a14:useLocalDpi xmlns:a14="http://schemas.microsoft.com/office/drawing/2010/main" val="0"/>
                        </a:ext>
                      </a:extLst>
                    </a:blip>
                    <a:stretch>
                      <a:fillRect/>
                    </a:stretch>
                  </pic:blipFill>
                  <pic:spPr>
                    <a:xfrm>
                      <a:off x="0" y="0"/>
                      <a:ext cx="6400800" cy="3600450"/>
                    </a:xfrm>
                    <a:prstGeom prst="rect">
                      <a:avLst/>
                    </a:prstGeom>
                    <a:ln>
                      <a:solidFill>
                        <a:schemeClr val="tx1"/>
                      </a:solidFill>
                    </a:ln>
                  </pic:spPr>
                </pic:pic>
              </a:graphicData>
            </a:graphic>
          </wp:inline>
        </w:drawing>
      </w:r>
    </w:p>
    <w:p w14:paraId="7901AD5C" w14:textId="77777777" w:rsidR="00451B33" w:rsidRDefault="00451B33" w:rsidP="00451B33">
      <w:pPr>
        <w:rPr>
          <w:rFonts w:ascii="Century Gothic" w:hAnsi="Century Gothic"/>
          <w:b/>
          <w:sz w:val="20"/>
          <w:szCs w:val="20"/>
        </w:rPr>
      </w:pPr>
    </w:p>
    <w:p w14:paraId="50648A7F" w14:textId="77777777" w:rsidR="00451B33" w:rsidRDefault="00451B33" w:rsidP="00451B33">
      <w:pPr>
        <w:widowControl w:val="0"/>
        <w:autoSpaceDE w:val="0"/>
        <w:autoSpaceDN w:val="0"/>
        <w:adjustRightInd w:val="0"/>
        <w:ind w:left="720"/>
        <w:rPr>
          <w:rFonts w:ascii="Century Gothic" w:eastAsiaTheme="minorHAnsi" w:hAnsi="Century Gothic" w:cs="Calibri"/>
          <w:color w:val="000000" w:themeColor="text1"/>
          <w:sz w:val="18"/>
          <w:szCs w:val="18"/>
        </w:rPr>
      </w:pPr>
    </w:p>
    <w:p w14:paraId="3C220F84" w14:textId="77777777" w:rsidR="00451B33" w:rsidRPr="00CB14F4" w:rsidRDefault="00451B33" w:rsidP="009D438E">
      <w:pPr>
        <w:jc w:val="center"/>
        <w:rPr>
          <w:rFonts w:ascii="Century Gothic" w:hAnsi="Century Gothic"/>
          <w:b/>
          <w:sz w:val="28"/>
          <w:szCs w:val="20"/>
        </w:rPr>
      </w:pPr>
      <w:r w:rsidRPr="00CB14F4">
        <w:rPr>
          <w:rFonts w:ascii="Century Gothic" w:hAnsi="Century Gothic"/>
          <w:b/>
          <w:color w:val="FF0000"/>
          <w:sz w:val="28"/>
          <w:szCs w:val="20"/>
        </w:rPr>
        <w:t xml:space="preserve">Win: </w:t>
      </w:r>
      <w:r w:rsidRPr="00CB14F4">
        <w:rPr>
          <w:rFonts w:ascii="Century Gothic" w:hAnsi="Century Gothic"/>
          <w:b/>
          <w:sz w:val="28"/>
          <w:szCs w:val="22"/>
        </w:rPr>
        <w:t>We are bringing in enough and more to support our missionary team.</w:t>
      </w:r>
    </w:p>
    <w:p w14:paraId="01BA0B95" w14:textId="77777777" w:rsidR="00451B33" w:rsidRDefault="00451B33" w:rsidP="00451B33">
      <w:pPr>
        <w:rPr>
          <w:rFonts w:ascii="Century Gothic" w:hAnsi="Century Gothic"/>
          <w:b/>
          <w:sz w:val="20"/>
          <w:szCs w:val="20"/>
        </w:rPr>
      </w:pPr>
    </w:p>
    <w:p w14:paraId="595AF153" w14:textId="77777777" w:rsidR="009D438E" w:rsidRDefault="009D438E" w:rsidP="00451B33">
      <w:pPr>
        <w:rPr>
          <w:rFonts w:ascii="Century Gothic" w:hAnsi="Century Gothic"/>
          <w:b/>
          <w:sz w:val="20"/>
          <w:szCs w:val="20"/>
        </w:rPr>
      </w:pPr>
    </w:p>
    <w:p w14:paraId="10E8DEB7" w14:textId="77777777" w:rsidR="00451B33" w:rsidRDefault="00451B33" w:rsidP="00451B33">
      <w:pPr>
        <w:rPr>
          <w:rFonts w:ascii="Century Gothic" w:hAnsi="Century Gothic"/>
          <w:b/>
          <w:sz w:val="20"/>
          <w:szCs w:val="20"/>
        </w:rPr>
      </w:pPr>
    </w:p>
    <w:p w14:paraId="50B4C9A1" w14:textId="77777777" w:rsidR="00451B33" w:rsidRDefault="009D438E" w:rsidP="00451B33">
      <w:pPr>
        <w:rPr>
          <w:rFonts w:ascii="Century Gothic" w:hAnsi="Century Gothic"/>
          <w:b/>
          <w:sz w:val="20"/>
          <w:szCs w:val="20"/>
        </w:rPr>
      </w:pPr>
      <w:r>
        <w:rPr>
          <w:rFonts w:ascii="Century Gothic" w:hAnsi="Century Gothic"/>
          <w:b/>
          <w:noProof/>
          <w:sz w:val="20"/>
          <w:szCs w:val="20"/>
        </w:rPr>
        <w:drawing>
          <wp:inline distT="0" distB="0" distL="0" distR="0" wp14:anchorId="453AA8E4" wp14:editId="766E1D4C">
            <wp:extent cx="6400800" cy="3600450"/>
            <wp:effectExtent l="25400" t="25400" r="25400" b="317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9.JPG"/>
                    <pic:cNvPicPr/>
                  </pic:nvPicPr>
                  <pic:blipFill>
                    <a:blip r:embed="rId15">
                      <a:extLst>
                        <a:ext uri="{28A0092B-C50C-407E-A947-70E740481C1C}">
                          <a14:useLocalDpi xmlns:a14="http://schemas.microsoft.com/office/drawing/2010/main" val="0"/>
                        </a:ext>
                      </a:extLst>
                    </a:blip>
                    <a:stretch>
                      <a:fillRect/>
                    </a:stretch>
                  </pic:blipFill>
                  <pic:spPr>
                    <a:xfrm>
                      <a:off x="0" y="0"/>
                      <a:ext cx="6400800" cy="3600450"/>
                    </a:xfrm>
                    <a:prstGeom prst="rect">
                      <a:avLst/>
                    </a:prstGeom>
                    <a:ln>
                      <a:solidFill>
                        <a:schemeClr val="tx1"/>
                      </a:solidFill>
                    </a:ln>
                  </pic:spPr>
                </pic:pic>
              </a:graphicData>
            </a:graphic>
          </wp:inline>
        </w:drawing>
      </w:r>
    </w:p>
    <w:p w14:paraId="42A7F357" w14:textId="77777777" w:rsidR="00451B33" w:rsidRDefault="00451B33" w:rsidP="00451B33">
      <w:pPr>
        <w:rPr>
          <w:rFonts w:ascii="Century Gothic" w:hAnsi="Century Gothic"/>
          <w:b/>
          <w:sz w:val="20"/>
          <w:szCs w:val="20"/>
        </w:rPr>
      </w:pPr>
    </w:p>
    <w:p w14:paraId="402F1FE1" w14:textId="77777777" w:rsidR="00451B33" w:rsidRDefault="00451B33" w:rsidP="00451B33">
      <w:pPr>
        <w:rPr>
          <w:rFonts w:ascii="Century Gothic" w:hAnsi="Century Gothic"/>
          <w:b/>
          <w:sz w:val="20"/>
          <w:szCs w:val="20"/>
        </w:rPr>
      </w:pPr>
    </w:p>
    <w:p w14:paraId="6AE6DB52" w14:textId="77777777" w:rsidR="00451B33" w:rsidRDefault="00451B33" w:rsidP="00451B33">
      <w:pPr>
        <w:rPr>
          <w:rFonts w:ascii="Century Gothic" w:hAnsi="Century Gothic"/>
          <w:b/>
          <w:sz w:val="20"/>
          <w:szCs w:val="20"/>
        </w:rPr>
      </w:pPr>
    </w:p>
    <w:p w14:paraId="3578B7CD" w14:textId="77777777" w:rsidR="00451B33" w:rsidRDefault="009D438E" w:rsidP="00451B33">
      <w:pPr>
        <w:rPr>
          <w:rFonts w:ascii="Century Gothic" w:hAnsi="Century Gothic"/>
          <w:b/>
          <w:sz w:val="20"/>
          <w:szCs w:val="20"/>
        </w:rPr>
      </w:pPr>
      <w:r>
        <w:rPr>
          <w:rFonts w:ascii="Century Gothic" w:hAnsi="Century Gothic"/>
          <w:b/>
          <w:noProof/>
          <w:sz w:val="20"/>
          <w:szCs w:val="20"/>
        </w:rPr>
        <w:drawing>
          <wp:inline distT="0" distB="0" distL="0" distR="0" wp14:anchorId="7966F114" wp14:editId="7D3B91DC">
            <wp:extent cx="6400800" cy="3600450"/>
            <wp:effectExtent l="25400" t="25400" r="25400" b="317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10.JPG"/>
                    <pic:cNvPicPr/>
                  </pic:nvPicPr>
                  <pic:blipFill>
                    <a:blip r:embed="rId16">
                      <a:extLst>
                        <a:ext uri="{28A0092B-C50C-407E-A947-70E740481C1C}">
                          <a14:useLocalDpi xmlns:a14="http://schemas.microsoft.com/office/drawing/2010/main" val="0"/>
                        </a:ext>
                      </a:extLst>
                    </a:blip>
                    <a:stretch>
                      <a:fillRect/>
                    </a:stretch>
                  </pic:blipFill>
                  <pic:spPr>
                    <a:xfrm>
                      <a:off x="0" y="0"/>
                      <a:ext cx="6400800" cy="3600450"/>
                    </a:xfrm>
                    <a:prstGeom prst="rect">
                      <a:avLst/>
                    </a:prstGeom>
                    <a:ln>
                      <a:solidFill>
                        <a:schemeClr val="tx1"/>
                      </a:solidFill>
                    </a:ln>
                  </pic:spPr>
                </pic:pic>
              </a:graphicData>
            </a:graphic>
          </wp:inline>
        </w:drawing>
      </w:r>
    </w:p>
    <w:p w14:paraId="732FF33C" w14:textId="77777777" w:rsidR="00451B33" w:rsidRDefault="00451B33" w:rsidP="00451B33">
      <w:pPr>
        <w:rPr>
          <w:rFonts w:ascii="Century Gothic" w:hAnsi="Century Gothic"/>
          <w:b/>
          <w:sz w:val="20"/>
          <w:szCs w:val="20"/>
        </w:rPr>
      </w:pPr>
    </w:p>
    <w:p w14:paraId="119334BE" w14:textId="77777777" w:rsidR="00451B33" w:rsidRDefault="00451B33" w:rsidP="00451B33">
      <w:pPr>
        <w:rPr>
          <w:rFonts w:ascii="Century Gothic" w:hAnsi="Century Gothic"/>
          <w:b/>
          <w:sz w:val="20"/>
          <w:szCs w:val="20"/>
        </w:rPr>
      </w:pPr>
    </w:p>
    <w:p w14:paraId="575B1EE2" w14:textId="77777777" w:rsidR="00451B33" w:rsidRDefault="00451B33" w:rsidP="00451B33">
      <w:pPr>
        <w:rPr>
          <w:rFonts w:ascii="Century Gothic" w:hAnsi="Century Gothic"/>
          <w:b/>
          <w:sz w:val="20"/>
          <w:szCs w:val="20"/>
        </w:rPr>
      </w:pPr>
    </w:p>
    <w:p w14:paraId="5DBCB757" w14:textId="77777777" w:rsidR="00451B33" w:rsidRDefault="00451B33" w:rsidP="00451B33">
      <w:pPr>
        <w:rPr>
          <w:rFonts w:ascii="Century Gothic" w:hAnsi="Century Gothic"/>
          <w:b/>
          <w:sz w:val="20"/>
          <w:szCs w:val="20"/>
        </w:rPr>
      </w:pPr>
    </w:p>
    <w:p w14:paraId="2BD26C62" w14:textId="77777777" w:rsidR="00451B33" w:rsidRDefault="00451B33" w:rsidP="00451B33">
      <w:pPr>
        <w:rPr>
          <w:rFonts w:ascii="Century Gothic" w:hAnsi="Century Gothic"/>
          <w:b/>
          <w:sz w:val="20"/>
          <w:szCs w:val="20"/>
        </w:rPr>
      </w:pPr>
    </w:p>
    <w:p w14:paraId="4294B508" w14:textId="77777777" w:rsidR="00451B33" w:rsidRDefault="00451B33" w:rsidP="00451B33">
      <w:pPr>
        <w:rPr>
          <w:rFonts w:ascii="Century Gothic" w:hAnsi="Century Gothic"/>
          <w:b/>
          <w:sz w:val="20"/>
          <w:szCs w:val="20"/>
        </w:rPr>
      </w:pPr>
    </w:p>
    <w:p w14:paraId="5DF1CE0B" w14:textId="77777777" w:rsidR="00451B33" w:rsidRDefault="00451B33" w:rsidP="00451B33">
      <w:pPr>
        <w:rPr>
          <w:rFonts w:ascii="Century Gothic" w:hAnsi="Century Gothic"/>
          <w:b/>
          <w:sz w:val="20"/>
          <w:szCs w:val="20"/>
        </w:rPr>
      </w:pPr>
    </w:p>
    <w:p w14:paraId="207A698B" w14:textId="77777777" w:rsidR="00451B33" w:rsidRDefault="00451B33" w:rsidP="00451B33">
      <w:pPr>
        <w:rPr>
          <w:rFonts w:ascii="Century Gothic" w:hAnsi="Century Gothic"/>
          <w:b/>
          <w:sz w:val="20"/>
          <w:szCs w:val="20"/>
        </w:rPr>
      </w:pPr>
    </w:p>
    <w:p w14:paraId="132FC268" w14:textId="77777777" w:rsidR="00451B33" w:rsidRDefault="00451B33" w:rsidP="00451B33">
      <w:pPr>
        <w:rPr>
          <w:rFonts w:ascii="Century Gothic" w:hAnsi="Century Gothic"/>
          <w:sz w:val="22"/>
          <w:szCs w:val="22"/>
        </w:rPr>
      </w:pPr>
    </w:p>
    <w:p w14:paraId="2A41B925" w14:textId="77777777" w:rsidR="00451B33" w:rsidRDefault="009D438E" w:rsidP="00451B33">
      <w:pPr>
        <w:rPr>
          <w:rFonts w:ascii="Century Gothic" w:hAnsi="Century Gothic"/>
          <w:b/>
          <w:sz w:val="20"/>
          <w:szCs w:val="20"/>
        </w:rPr>
      </w:pPr>
      <w:r>
        <w:rPr>
          <w:rFonts w:ascii="Century Gothic" w:hAnsi="Century Gothic"/>
          <w:b/>
          <w:noProof/>
          <w:sz w:val="20"/>
          <w:szCs w:val="20"/>
        </w:rPr>
        <w:drawing>
          <wp:inline distT="0" distB="0" distL="0" distR="0" wp14:anchorId="7157A007" wp14:editId="49A3172A">
            <wp:extent cx="6400800" cy="3600450"/>
            <wp:effectExtent l="25400" t="25400" r="25400" b="317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11.JPG"/>
                    <pic:cNvPicPr/>
                  </pic:nvPicPr>
                  <pic:blipFill>
                    <a:blip r:embed="rId17">
                      <a:extLst>
                        <a:ext uri="{28A0092B-C50C-407E-A947-70E740481C1C}">
                          <a14:useLocalDpi xmlns:a14="http://schemas.microsoft.com/office/drawing/2010/main" val="0"/>
                        </a:ext>
                      </a:extLst>
                    </a:blip>
                    <a:stretch>
                      <a:fillRect/>
                    </a:stretch>
                  </pic:blipFill>
                  <pic:spPr>
                    <a:xfrm>
                      <a:off x="0" y="0"/>
                      <a:ext cx="6400800" cy="3600450"/>
                    </a:xfrm>
                    <a:prstGeom prst="rect">
                      <a:avLst/>
                    </a:prstGeom>
                    <a:ln>
                      <a:solidFill>
                        <a:schemeClr val="tx1"/>
                      </a:solidFill>
                    </a:ln>
                  </pic:spPr>
                </pic:pic>
              </a:graphicData>
            </a:graphic>
          </wp:inline>
        </w:drawing>
      </w:r>
    </w:p>
    <w:p w14:paraId="36687E1C" w14:textId="77777777" w:rsidR="00451B33" w:rsidRDefault="00451B33" w:rsidP="00451B33">
      <w:pPr>
        <w:rPr>
          <w:rFonts w:ascii="Century Gothic" w:hAnsi="Century Gothic"/>
          <w:b/>
          <w:sz w:val="28"/>
          <w:szCs w:val="20"/>
        </w:rPr>
      </w:pPr>
    </w:p>
    <w:p w14:paraId="61BABE74" w14:textId="77777777" w:rsidR="009D438E" w:rsidRDefault="009D438E" w:rsidP="00451B33">
      <w:pPr>
        <w:rPr>
          <w:rFonts w:ascii="Century Gothic" w:hAnsi="Century Gothic"/>
          <w:b/>
          <w:sz w:val="28"/>
          <w:szCs w:val="20"/>
        </w:rPr>
      </w:pPr>
    </w:p>
    <w:p w14:paraId="54295084" w14:textId="77777777" w:rsidR="009D438E" w:rsidRDefault="009D438E" w:rsidP="00451B33">
      <w:pPr>
        <w:rPr>
          <w:rFonts w:ascii="Century Gothic" w:hAnsi="Century Gothic"/>
          <w:b/>
          <w:sz w:val="28"/>
          <w:szCs w:val="20"/>
        </w:rPr>
      </w:pPr>
    </w:p>
    <w:p w14:paraId="5002B2C4" w14:textId="77777777" w:rsidR="009D438E" w:rsidRDefault="009D438E" w:rsidP="00451B33">
      <w:pPr>
        <w:rPr>
          <w:rFonts w:ascii="Century Gothic" w:hAnsi="Century Gothic"/>
          <w:b/>
          <w:sz w:val="28"/>
          <w:szCs w:val="20"/>
        </w:rPr>
      </w:pPr>
    </w:p>
    <w:p w14:paraId="1290E8BD" w14:textId="77777777" w:rsidR="009D438E" w:rsidRDefault="009D438E" w:rsidP="00451B33">
      <w:pPr>
        <w:rPr>
          <w:rFonts w:ascii="Century Gothic" w:hAnsi="Century Gothic"/>
          <w:b/>
          <w:sz w:val="28"/>
          <w:szCs w:val="20"/>
        </w:rPr>
      </w:pPr>
    </w:p>
    <w:p w14:paraId="5C3D64D6" w14:textId="77777777" w:rsidR="009D438E" w:rsidRDefault="009D438E" w:rsidP="00451B33">
      <w:pPr>
        <w:rPr>
          <w:rFonts w:ascii="Century Gothic" w:hAnsi="Century Gothic"/>
          <w:b/>
          <w:sz w:val="28"/>
          <w:szCs w:val="20"/>
        </w:rPr>
      </w:pPr>
    </w:p>
    <w:p w14:paraId="3A525F34" w14:textId="77777777" w:rsidR="009D438E" w:rsidRDefault="009D438E" w:rsidP="00451B33">
      <w:pPr>
        <w:rPr>
          <w:rFonts w:ascii="Century Gothic" w:hAnsi="Century Gothic"/>
          <w:b/>
          <w:sz w:val="28"/>
          <w:szCs w:val="20"/>
        </w:rPr>
      </w:pPr>
    </w:p>
    <w:p w14:paraId="051B123B" w14:textId="77777777" w:rsidR="009D438E" w:rsidRDefault="009D438E" w:rsidP="00451B33">
      <w:pPr>
        <w:rPr>
          <w:rFonts w:ascii="Century Gothic" w:hAnsi="Century Gothic"/>
          <w:b/>
          <w:sz w:val="28"/>
          <w:szCs w:val="20"/>
        </w:rPr>
      </w:pPr>
    </w:p>
    <w:p w14:paraId="7A9707B8" w14:textId="77777777" w:rsidR="009D438E" w:rsidRDefault="009D438E" w:rsidP="00451B33">
      <w:pPr>
        <w:rPr>
          <w:rFonts w:ascii="Century Gothic" w:hAnsi="Century Gothic"/>
          <w:b/>
          <w:sz w:val="28"/>
          <w:szCs w:val="20"/>
        </w:rPr>
      </w:pPr>
    </w:p>
    <w:p w14:paraId="0F101715" w14:textId="77777777" w:rsidR="009D438E" w:rsidRDefault="009D438E" w:rsidP="00451B33">
      <w:pPr>
        <w:rPr>
          <w:rFonts w:ascii="Century Gothic" w:hAnsi="Century Gothic"/>
          <w:b/>
          <w:sz w:val="28"/>
          <w:szCs w:val="20"/>
        </w:rPr>
      </w:pPr>
    </w:p>
    <w:p w14:paraId="77523035" w14:textId="77777777" w:rsidR="009D438E" w:rsidRDefault="009D438E" w:rsidP="00451B33">
      <w:pPr>
        <w:rPr>
          <w:rFonts w:ascii="Century Gothic" w:hAnsi="Century Gothic"/>
          <w:b/>
          <w:sz w:val="28"/>
          <w:szCs w:val="20"/>
        </w:rPr>
      </w:pPr>
    </w:p>
    <w:p w14:paraId="27104835" w14:textId="77777777" w:rsidR="009D438E" w:rsidRDefault="009D438E" w:rsidP="00451B33">
      <w:pPr>
        <w:rPr>
          <w:rFonts w:ascii="Century Gothic" w:hAnsi="Century Gothic"/>
          <w:b/>
          <w:sz w:val="28"/>
          <w:szCs w:val="20"/>
        </w:rPr>
      </w:pPr>
    </w:p>
    <w:p w14:paraId="36AEE2E9" w14:textId="77777777" w:rsidR="009D438E" w:rsidRDefault="009D438E" w:rsidP="00451B33">
      <w:pPr>
        <w:rPr>
          <w:rFonts w:ascii="Century Gothic" w:hAnsi="Century Gothic"/>
          <w:b/>
          <w:sz w:val="28"/>
          <w:szCs w:val="20"/>
        </w:rPr>
      </w:pPr>
    </w:p>
    <w:p w14:paraId="6E43CD53" w14:textId="77777777" w:rsidR="009D438E" w:rsidRDefault="009D438E" w:rsidP="00451B33">
      <w:pPr>
        <w:rPr>
          <w:rFonts w:ascii="Century Gothic" w:hAnsi="Century Gothic"/>
          <w:b/>
          <w:sz w:val="28"/>
          <w:szCs w:val="20"/>
        </w:rPr>
      </w:pPr>
    </w:p>
    <w:p w14:paraId="3A28CA56" w14:textId="77777777" w:rsidR="009D438E" w:rsidRDefault="009D438E" w:rsidP="00451B33">
      <w:pPr>
        <w:rPr>
          <w:rFonts w:ascii="Century Gothic" w:hAnsi="Century Gothic"/>
          <w:b/>
          <w:sz w:val="28"/>
          <w:szCs w:val="20"/>
        </w:rPr>
      </w:pPr>
    </w:p>
    <w:p w14:paraId="49E70F59" w14:textId="77777777" w:rsidR="009D438E" w:rsidRDefault="009D438E" w:rsidP="00451B33">
      <w:pPr>
        <w:rPr>
          <w:rFonts w:ascii="Century Gothic" w:hAnsi="Century Gothic"/>
          <w:b/>
          <w:sz w:val="28"/>
          <w:szCs w:val="20"/>
        </w:rPr>
      </w:pPr>
    </w:p>
    <w:p w14:paraId="40449576" w14:textId="77777777" w:rsidR="009D438E" w:rsidRDefault="009D438E" w:rsidP="00451B33">
      <w:pPr>
        <w:rPr>
          <w:rFonts w:ascii="Century Gothic" w:hAnsi="Century Gothic"/>
          <w:b/>
          <w:sz w:val="28"/>
          <w:szCs w:val="20"/>
        </w:rPr>
      </w:pPr>
    </w:p>
    <w:p w14:paraId="22269853" w14:textId="77777777" w:rsidR="009D438E" w:rsidRDefault="009D438E" w:rsidP="00451B33">
      <w:pPr>
        <w:rPr>
          <w:rFonts w:ascii="Century Gothic" w:hAnsi="Century Gothic"/>
          <w:b/>
          <w:sz w:val="28"/>
          <w:szCs w:val="20"/>
        </w:rPr>
      </w:pPr>
    </w:p>
    <w:p w14:paraId="3DAE746E" w14:textId="77777777" w:rsidR="009D438E" w:rsidRDefault="009D438E" w:rsidP="00451B33">
      <w:pPr>
        <w:rPr>
          <w:rFonts w:ascii="Century Gothic" w:hAnsi="Century Gothic"/>
          <w:b/>
          <w:sz w:val="28"/>
          <w:szCs w:val="20"/>
        </w:rPr>
      </w:pPr>
    </w:p>
    <w:p w14:paraId="68B5765A" w14:textId="77777777" w:rsidR="009D438E" w:rsidRDefault="009D438E" w:rsidP="00451B33">
      <w:pPr>
        <w:rPr>
          <w:rFonts w:ascii="Century Gothic" w:hAnsi="Century Gothic"/>
          <w:b/>
          <w:sz w:val="28"/>
          <w:szCs w:val="20"/>
        </w:rPr>
      </w:pPr>
    </w:p>
    <w:p w14:paraId="148A4519" w14:textId="77777777" w:rsidR="009D438E" w:rsidRDefault="009D438E" w:rsidP="00451B33">
      <w:pPr>
        <w:rPr>
          <w:rFonts w:ascii="Century Gothic" w:hAnsi="Century Gothic"/>
          <w:b/>
          <w:sz w:val="28"/>
          <w:szCs w:val="20"/>
        </w:rPr>
      </w:pPr>
    </w:p>
    <w:p w14:paraId="178980DD" w14:textId="77777777" w:rsidR="009D438E" w:rsidRDefault="009D438E" w:rsidP="00451B33">
      <w:pPr>
        <w:rPr>
          <w:rFonts w:ascii="Century Gothic" w:hAnsi="Century Gothic"/>
          <w:b/>
          <w:sz w:val="28"/>
          <w:szCs w:val="20"/>
        </w:rPr>
      </w:pPr>
    </w:p>
    <w:p w14:paraId="11215B48" w14:textId="77777777" w:rsidR="009D438E" w:rsidRDefault="009D438E" w:rsidP="00451B33">
      <w:pPr>
        <w:rPr>
          <w:rFonts w:ascii="Century Gothic" w:hAnsi="Century Gothic"/>
          <w:b/>
          <w:sz w:val="28"/>
          <w:szCs w:val="20"/>
        </w:rPr>
      </w:pPr>
    </w:p>
    <w:p w14:paraId="47B78716" w14:textId="77777777" w:rsidR="00AF7B55" w:rsidRDefault="00AF7B55" w:rsidP="009D438E">
      <w:pPr>
        <w:rPr>
          <w:rFonts w:ascii="Century Gothic" w:hAnsi="Century Gothic"/>
          <w:sz w:val="20"/>
          <w:szCs w:val="20"/>
        </w:rPr>
      </w:pPr>
    </w:p>
    <w:p w14:paraId="66C63E17" w14:textId="77777777" w:rsidR="00AF7B55" w:rsidRPr="00AF7B55" w:rsidRDefault="009D438E" w:rsidP="00AF7B55">
      <w:pPr>
        <w:jc w:val="center"/>
        <w:rPr>
          <w:rFonts w:ascii="Century Gothic" w:hAnsi="Century Gothic"/>
          <w:sz w:val="40"/>
          <w:szCs w:val="20"/>
        </w:rPr>
      </w:pPr>
      <w:r w:rsidRPr="00AF7B55">
        <w:rPr>
          <w:rFonts w:ascii="Century Gothic" w:hAnsi="Century Gothic"/>
          <w:sz w:val="40"/>
          <w:szCs w:val="20"/>
        </w:rPr>
        <w:t>There has been a growing interest in unreached people groups in recent years.</w:t>
      </w:r>
    </w:p>
    <w:p w14:paraId="5E48F629" w14:textId="77777777" w:rsidR="00AF7B55" w:rsidRDefault="00AF7B55" w:rsidP="009D438E">
      <w:pPr>
        <w:rPr>
          <w:rFonts w:ascii="Century Gothic" w:hAnsi="Century Gothic"/>
          <w:sz w:val="20"/>
          <w:szCs w:val="20"/>
        </w:rPr>
      </w:pPr>
    </w:p>
    <w:p w14:paraId="30185BC3" w14:textId="77777777" w:rsidR="009D438E" w:rsidRDefault="009D438E" w:rsidP="009D438E">
      <w:pPr>
        <w:rPr>
          <w:rFonts w:ascii="Century Gothic" w:hAnsi="Century Gothic"/>
          <w:sz w:val="20"/>
          <w:szCs w:val="20"/>
        </w:rPr>
      </w:pPr>
      <w:r>
        <w:rPr>
          <w:rFonts w:ascii="Century Gothic" w:hAnsi="Century Gothic"/>
          <w:sz w:val="20"/>
          <w:szCs w:val="20"/>
        </w:rPr>
        <w:t xml:space="preserve">This has been a hot topic as churches wrestle with how to direct missions support. We want to encourage churches to take a both/and approach as apposed to an either/or approach to missions support, which tends to divide the house with serious economic consequences for many missionaries not located among UPGs but they doing indispensable and strategic work around the world.  </w:t>
      </w:r>
    </w:p>
    <w:p w14:paraId="31850BA7" w14:textId="77777777" w:rsidR="009D438E" w:rsidRDefault="009D438E" w:rsidP="009D438E">
      <w:pPr>
        <w:rPr>
          <w:rFonts w:ascii="Century Gothic" w:hAnsi="Century Gothic"/>
          <w:sz w:val="20"/>
          <w:szCs w:val="20"/>
        </w:rPr>
      </w:pPr>
    </w:p>
    <w:p w14:paraId="581CC7E7" w14:textId="77777777" w:rsidR="009D438E" w:rsidRDefault="009D438E" w:rsidP="009D438E">
      <w:pPr>
        <w:rPr>
          <w:rFonts w:ascii="Century Gothic" w:hAnsi="Century Gothic"/>
          <w:sz w:val="20"/>
          <w:szCs w:val="20"/>
        </w:rPr>
      </w:pPr>
      <w:r w:rsidRPr="00960D1A">
        <w:rPr>
          <w:rFonts w:ascii="Century Gothic" w:hAnsi="Century Gothic"/>
          <w:b/>
          <w:sz w:val="20"/>
          <w:szCs w:val="20"/>
        </w:rPr>
        <w:t>The key question is not WHERE our missionaries are serving but the KIND of work they are doing.</w:t>
      </w:r>
      <w:r>
        <w:rPr>
          <w:rFonts w:ascii="Century Gothic" w:hAnsi="Century Gothic"/>
          <w:sz w:val="20"/>
          <w:szCs w:val="20"/>
        </w:rPr>
        <w:t xml:space="preserve"> </w:t>
      </w:r>
    </w:p>
    <w:p w14:paraId="632DD8A2" w14:textId="77777777" w:rsidR="009D438E" w:rsidRDefault="009D438E" w:rsidP="009D438E">
      <w:pPr>
        <w:rPr>
          <w:rFonts w:ascii="Century Gothic" w:hAnsi="Century Gothic"/>
          <w:sz w:val="20"/>
          <w:szCs w:val="20"/>
        </w:rPr>
      </w:pPr>
      <w:r>
        <w:rPr>
          <w:rFonts w:ascii="Century Gothic" w:hAnsi="Century Gothic"/>
          <w:sz w:val="20"/>
          <w:szCs w:val="20"/>
        </w:rPr>
        <w:t xml:space="preserve">Does it forward the participation of Christians, churches and missionaries in the global mission? Though we will always pray that God calls more pioneer missionaries to start Christian movements among unreached peoples, it is very important to understand that in many cases one of the most strategic functions a missionary can serve is </w:t>
      </w:r>
      <w:r w:rsidRPr="00AD535E">
        <w:rPr>
          <w:rFonts w:ascii="Century Gothic" w:hAnsi="Century Gothic"/>
          <w:i/>
          <w:sz w:val="20"/>
          <w:szCs w:val="20"/>
          <w:u w:val="single"/>
        </w:rPr>
        <w:t>precisely</w:t>
      </w:r>
      <w:r>
        <w:rPr>
          <w:rFonts w:ascii="Century Gothic" w:hAnsi="Century Gothic"/>
          <w:sz w:val="20"/>
          <w:szCs w:val="20"/>
        </w:rPr>
        <w:t xml:space="preserve"> to work with existing believers, churches and movements to train, mobilize and multiply national workers to carry the gospel into all the world and to the unreached peoples near them. </w:t>
      </w:r>
    </w:p>
    <w:p w14:paraId="70DCB862" w14:textId="77777777" w:rsidR="009D438E" w:rsidRDefault="009D438E" w:rsidP="009D438E">
      <w:pPr>
        <w:rPr>
          <w:rFonts w:ascii="Century Gothic" w:hAnsi="Century Gothic"/>
          <w:sz w:val="20"/>
          <w:szCs w:val="20"/>
        </w:rPr>
      </w:pPr>
    </w:p>
    <w:p w14:paraId="5E9A7944" w14:textId="77777777" w:rsidR="009D438E" w:rsidRPr="009D438E" w:rsidRDefault="009D438E" w:rsidP="00451B33">
      <w:pPr>
        <w:rPr>
          <w:rFonts w:ascii="Century Gothic" w:hAnsi="Century Gothic"/>
          <w:sz w:val="20"/>
          <w:szCs w:val="20"/>
        </w:rPr>
      </w:pPr>
      <w:r w:rsidRPr="00AD535E">
        <w:rPr>
          <w:rFonts w:ascii="Century Gothic" w:hAnsi="Century Gothic"/>
          <w:color w:val="FF0000"/>
          <w:sz w:val="20"/>
          <w:szCs w:val="20"/>
        </w:rPr>
        <w:t xml:space="preserve">At the end of the day, </w:t>
      </w:r>
      <w:r w:rsidRPr="00AD535E">
        <w:rPr>
          <w:rFonts w:ascii="Century Gothic" w:hAnsi="Century Gothic"/>
          <w:b/>
          <w:color w:val="FF0000"/>
          <w:sz w:val="20"/>
          <w:szCs w:val="20"/>
        </w:rPr>
        <w:t>the common denominator</w:t>
      </w:r>
      <w:r w:rsidRPr="00AD535E">
        <w:rPr>
          <w:rFonts w:ascii="Century Gothic" w:hAnsi="Century Gothic"/>
          <w:color w:val="FF0000"/>
          <w:sz w:val="20"/>
          <w:szCs w:val="20"/>
        </w:rPr>
        <w:t xml:space="preserve"> </w:t>
      </w:r>
      <w:r>
        <w:rPr>
          <w:rFonts w:ascii="Century Gothic" w:hAnsi="Century Gothic"/>
          <w:color w:val="FF0000"/>
          <w:sz w:val="20"/>
          <w:szCs w:val="20"/>
        </w:rPr>
        <w:t xml:space="preserve">is </w:t>
      </w:r>
      <w:r w:rsidRPr="00AD535E">
        <w:rPr>
          <w:rFonts w:ascii="Century Gothic" w:hAnsi="Century Gothic"/>
          <w:color w:val="FF0000"/>
          <w:sz w:val="20"/>
          <w:szCs w:val="20"/>
        </w:rPr>
        <w:t xml:space="preserve">a focus on discipling, mobilizing and multiplying ministers to go into all the world to </w:t>
      </w:r>
      <w:r>
        <w:rPr>
          <w:rFonts w:ascii="Century Gothic" w:hAnsi="Century Gothic"/>
          <w:color w:val="FF0000"/>
          <w:sz w:val="20"/>
          <w:szCs w:val="20"/>
        </w:rPr>
        <w:t>share</w:t>
      </w:r>
      <w:r w:rsidRPr="00AD535E">
        <w:rPr>
          <w:rFonts w:ascii="Century Gothic" w:hAnsi="Century Gothic"/>
          <w:color w:val="FF0000"/>
          <w:sz w:val="20"/>
          <w:szCs w:val="20"/>
        </w:rPr>
        <w:t xml:space="preserve"> the hope of Jesus</w:t>
      </w:r>
      <w:r>
        <w:rPr>
          <w:rFonts w:ascii="Century Gothic" w:hAnsi="Century Gothic"/>
          <w:color w:val="FF0000"/>
          <w:sz w:val="20"/>
          <w:szCs w:val="20"/>
        </w:rPr>
        <w:t xml:space="preserve"> - </w:t>
      </w:r>
      <w:r w:rsidRPr="00AD535E">
        <w:rPr>
          <w:rFonts w:ascii="Century Gothic" w:hAnsi="Century Gothic"/>
          <w:color w:val="FF0000"/>
          <w:sz w:val="20"/>
          <w:szCs w:val="20"/>
        </w:rPr>
        <w:t>because THIS is at t</w:t>
      </w:r>
      <w:r>
        <w:rPr>
          <w:rFonts w:ascii="Century Gothic" w:hAnsi="Century Gothic"/>
          <w:color w:val="FF0000"/>
          <w:sz w:val="20"/>
          <w:szCs w:val="20"/>
        </w:rPr>
        <w:t xml:space="preserve">he very heart and nature of God – The gospel to all peoples everywhere. </w:t>
      </w:r>
      <w:r w:rsidRPr="00AD535E">
        <w:rPr>
          <w:rFonts w:ascii="Century Gothic" w:hAnsi="Century Gothic"/>
          <w:color w:val="FF0000"/>
          <w:sz w:val="20"/>
          <w:szCs w:val="20"/>
        </w:rPr>
        <w:t xml:space="preserve"> </w:t>
      </w:r>
      <w:r>
        <w:rPr>
          <w:rFonts w:ascii="Century Gothic" w:hAnsi="Century Gothic"/>
          <w:sz w:val="20"/>
          <w:szCs w:val="20"/>
        </w:rPr>
        <w:t xml:space="preserve">  </w:t>
      </w:r>
    </w:p>
    <w:p w14:paraId="672B14AB" w14:textId="77777777" w:rsidR="009D438E" w:rsidRDefault="009D438E" w:rsidP="00451B33">
      <w:pPr>
        <w:rPr>
          <w:rFonts w:ascii="Century Gothic" w:hAnsi="Century Gothic"/>
          <w:b/>
          <w:sz w:val="28"/>
          <w:szCs w:val="20"/>
        </w:rPr>
      </w:pPr>
    </w:p>
    <w:p w14:paraId="7AC4E4B2" w14:textId="77777777" w:rsidR="009D438E" w:rsidRDefault="009D438E" w:rsidP="00451B33">
      <w:pPr>
        <w:rPr>
          <w:rFonts w:ascii="Century Gothic" w:hAnsi="Century Gothic"/>
          <w:b/>
          <w:sz w:val="28"/>
          <w:szCs w:val="20"/>
        </w:rPr>
      </w:pPr>
      <w:r>
        <w:rPr>
          <w:rFonts w:ascii="Century Gothic" w:hAnsi="Century Gothic"/>
          <w:b/>
          <w:noProof/>
          <w:sz w:val="28"/>
          <w:szCs w:val="20"/>
        </w:rPr>
        <w:drawing>
          <wp:inline distT="0" distB="0" distL="0" distR="0" wp14:anchorId="10BC9262" wp14:editId="2D487133">
            <wp:extent cx="6400800" cy="3600450"/>
            <wp:effectExtent l="25400" t="25400" r="25400" b="317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12.JPG"/>
                    <pic:cNvPicPr/>
                  </pic:nvPicPr>
                  <pic:blipFill>
                    <a:blip r:embed="rId18">
                      <a:extLst>
                        <a:ext uri="{28A0092B-C50C-407E-A947-70E740481C1C}">
                          <a14:useLocalDpi xmlns:a14="http://schemas.microsoft.com/office/drawing/2010/main" val="0"/>
                        </a:ext>
                      </a:extLst>
                    </a:blip>
                    <a:stretch>
                      <a:fillRect/>
                    </a:stretch>
                  </pic:blipFill>
                  <pic:spPr>
                    <a:xfrm>
                      <a:off x="0" y="0"/>
                      <a:ext cx="6400800" cy="3600450"/>
                    </a:xfrm>
                    <a:prstGeom prst="rect">
                      <a:avLst/>
                    </a:prstGeom>
                    <a:ln>
                      <a:solidFill>
                        <a:schemeClr val="tx1"/>
                      </a:solidFill>
                    </a:ln>
                  </pic:spPr>
                </pic:pic>
              </a:graphicData>
            </a:graphic>
          </wp:inline>
        </w:drawing>
      </w:r>
    </w:p>
    <w:p w14:paraId="6E86752D" w14:textId="77777777" w:rsidR="009D438E" w:rsidRDefault="009D438E" w:rsidP="00451B33">
      <w:pPr>
        <w:rPr>
          <w:rFonts w:ascii="Century Gothic" w:hAnsi="Century Gothic"/>
          <w:b/>
          <w:sz w:val="28"/>
          <w:szCs w:val="20"/>
        </w:rPr>
      </w:pPr>
    </w:p>
    <w:p w14:paraId="374A2A92" w14:textId="77777777" w:rsidR="009D438E" w:rsidRPr="002F02B5" w:rsidRDefault="009D438E" w:rsidP="009D438E">
      <w:pPr>
        <w:ind w:right="-270"/>
        <w:jc w:val="center"/>
        <w:rPr>
          <w:rFonts w:ascii="Century Gothic" w:hAnsi="Century Gothic"/>
          <w:b/>
          <w:color w:val="FF0000"/>
          <w:sz w:val="28"/>
          <w:szCs w:val="20"/>
        </w:rPr>
      </w:pPr>
      <w:r w:rsidRPr="002F02B5">
        <w:rPr>
          <w:rFonts w:ascii="Century Gothic" w:hAnsi="Century Gothic"/>
          <w:b/>
          <w:color w:val="FF0000"/>
          <w:sz w:val="28"/>
          <w:szCs w:val="20"/>
        </w:rPr>
        <w:t>Win:</w:t>
      </w:r>
      <w:r>
        <w:rPr>
          <w:rFonts w:ascii="Century Gothic" w:hAnsi="Century Gothic"/>
          <w:b/>
          <w:color w:val="FF0000"/>
          <w:sz w:val="28"/>
          <w:szCs w:val="20"/>
        </w:rPr>
        <w:t xml:space="preserve"> </w:t>
      </w:r>
      <w:r w:rsidRPr="002F02B5">
        <w:rPr>
          <w:rFonts w:ascii="Century Gothic" w:hAnsi="Century Gothic"/>
          <w:b/>
          <w:color w:val="000000" w:themeColor="text1"/>
          <w:sz w:val="28"/>
          <w:szCs w:val="20"/>
        </w:rPr>
        <w:t xml:space="preserve">Mobilizing </w:t>
      </w:r>
      <w:r>
        <w:rPr>
          <w:rFonts w:ascii="Century Gothic" w:hAnsi="Century Gothic"/>
          <w:b/>
          <w:color w:val="000000" w:themeColor="text1"/>
          <w:sz w:val="28"/>
          <w:szCs w:val="20"/>
        </w:rPr>
        <w:t>Workers</w:t>
      </w:r>
      <w:r w:rsidRPr="002F02B5">
        <w:rPr>
          <w:rFonts w:ascii="Century Gothic" w:hAnsi="Century Gothic"/>
          <w:b/>
          <w:color w:val="000000" w:themeColor="text1"/>
          <w:sz w:val="28"/>
          <w:szCs w:val="20"/>
        </w:rPr>
        <w:t xml:space="preserve"> </w:t>
      </w:r>
      <w:r>
        <w:rPr>
          <w:rFonts w:ascii="Century Gothic" w:hAnsi="Century Gothic"/>
          <w:b/>
          <w:color w:val="000000" w:themeColor="text1"/>
          <w:sz w:val="28"/>
          <w:szCs w:val="20"/>
        </w:rPr>
        <w:t>to Reach the Lost &amp; UPGs is Important to Our Missionary Team</w:t>
      </w:r>
    </w:p>
    <w:p w14:paraId="334FFA2F" w14:textId="77777777" w:rsidR="009D438E" w:rsidRPr="00910F97" w:rsidRDefault="009D438E" w:rsidP="009D438E">
      <w:pPr>
        <w:jc w:val="center"/>
        <w:rPr>
          <w:rFonts w:ascii="Century Gothic" w:hAnsi="Century Gothic"/>
          <w:color w:val="000000" w:themeColor="text1"/>
          <w:sz w:val="20"/>
          <w:szCs w:val="20"/>
        </w:rPr>
      </w:pPr>
      <w:r>
        <w:rPr>
          <w:rFonts w:ascii="Century Gothic" w:hAnsi="Century Gothic"/>
          <w:color w:val="000000" w:themeColor="text1"/>
          <w:sz w:val="20"/>
          <w:szCs w:val="20"/>
        </w:rPr>
        <w:t xml:space="preserve">The </w:t>
      </w:r>
      <w:r w:rsidRPr="00910F97">
        <w:rPr>
          <w:rFonts w:ascii="Century Gothic" w:hAnsi="Century Gothic"/>
          <w:color w:val="000000" w:themeColor="text1"/>
          <w:sz w:val="20"/>
          <w:szCs w:val="20"/>
        </w:rPr>
        <w:t>vision to mobilize workers and see the church planted where it does not exist does rests firmly in the hearts of our missionary team.</w:t>
      </w:r>
    </w:p>
    <w:p w14:paraId="1E3D9A11" w14:textId="77777777" w:rsidR="009D438E" w:rsidRDefault="009D438E" w:rsidP="00451B33">
      <w:pPr>
        <w:rPr>
          <w:rFonts w:ascii="Century Gothic" w:hAnsi="Century Gothic"/>
          <w:b/>
          <w:sz w:val="28"/>
          <w:szCs w:val="20"/>
        </w:rPr>
      </w:pPr>
    </w:p>
    <w:p w14:paraId="3C4C5278" w14:textId="77777777" w:rsidR="009D438E" w:rsidRDefault="009D438E" w:rsidP="00451B33">
      <w:pPr>
        <w:rPr>
          <w:rFonts w:ascii="Century Gothic" w:hAnsi="Century Gothic"/>
          <w:b/>
          <w:sz w:val="28"/>
          <w:szCs w:val="20"/>
        </w:rPr>
      </w:pPr>
    </w:p>
    <w:p w14:paraId="5704ACB2" w14:textId="77777777" w:rsidR="00451B33" w:rsidRDefault="00451B33" w:rsidP="00451B33">
      <w:pPr>
        <w:rPr>
          <w:rFonts w:ascii="Century Gothic" w:hAnsi="Century Gothic"/>
          <w:b/>
          <w:sz w:val="28"/>
          <w:szCs w:val="20"/>
        </w:rPr>
      </w:pPr>
    </w:p>
    <w:p w14:paraId="6962001A" w14:textId="77777777" w:rsidR="009D438E" w:rsidRPr="00CF3668" w:rsidRDefault="009D438E" w:rsidP="00AF7B55">
      <w:pPr>
        <w:rPr>
          <w:rFonts w:ascii="Century Gothic" w:hAnsi="Century Gothic"/>
          <w:color w:val="000000" w:themeColor="text1"/>
          <w:sz w:val="20"/>
          <w:szCs w:val="20"/>
        </w:rPr>
      </w:pPr>
    </w:p>
    <w:p w14:paraId="6FAAE4AC" w14:textId="77777777" w:rsidR="00451B33" w:rsidRPr="00AF7B55" w:rsidRDefault="00451B33" w:rsidP="009D438E">
      <w:pPr>
        <w:ind w:left="-450"/>
        <w:jc w:val="center"/>
        <w:rPr>
          <w:rFonts w:ascii="Century Gothic" w:hAnsi="Century Gothic"/>
          <w:color w:val="000000" w:themeColor="text1"/>
          <w:sz w:val="40"/>
          <w:szCs w:val="32"/>
        </w:rPr>
      </w:pPr>
      <w:r w:rsidRPr="00AF7B55">
        <w:rPr>
          <w:rFonts w:ascii="Century Gothic" w:hAnsi="Century Gothic"/>
          <w:color w:val="000000" w:themeColor="text1"/>
          <w:sz w:val="40"/>
          <w:szCs w:val="32"/>
        </w:rPr>
        <w:t>What Are the Needs &amp; Opportunities Head of Us?</w:t>
      </w:r>
    </w:p>
    <w:p w14:paraId="0A1384A9" w14:textId="77777777" w:rsidR="00451B33" w:rsidRDefault="00451B33" w:rsidP="00451B33">
      <w:pPr>
        <w:rPr>
          <w:rFonts w:ascii="Century Gothic" w:hAnsi="Century Gothic"/>
          <w:sz w:val="22"/>
        </w:rPr>
      </w:pPr>
    </w:p>
    <w:p w14:paraId="29D509B5" w14:textId="77777777" w:rsidR="00451B33" w:rsidRPr="00FD0CA9" w:rsidRDefault="00451B33" w:rsidP="00451B33">
      <w:pPr>
        <w:rPr>
          <w:rFonts w:ascii="Century Gothic" w:hAnsi="Century Gothic"/>
          <w:sz w:val="21"/>
          <w:szCs w:val="22"/>
        </w:rPr>
      </w:pPr>
      <w:r w:rsidRPr="00CF3668">
        <w:rPr>
          <w:rFonts w:ascii="Century Gothic" w:hAnsi="Century Gothic"/>
          <w:sz w:val="21"/>
          <w:szCs w:val="22"/>
        </w:rPr>
        <w:t xml:space="preserve">The first leaders and churches who formed the NW District in 1919 had a deep and vibrant missions vision and missionary engagement long before joining the AG. The intensely missions mindedness of those early Network ministers and churches resulted in leading our fellowship </w:t>
      </w:r>
      <w:r>
        <w:rPr>
          <w:rFonts w:ascii="Century Gothic" w:hAnsi="Century Gothic"/>
          <w:sz w:val="21"/>
          <w:szCs w:val="22"/>
        </w:rPr>
        <w:t xml:space="preserve">for decades </w:t>
      </w:r>
      <w:r w:rsidRPr="00CF3668">
        <w:rPr>
          <w:rFonts w:ascii="Century Gothic" w:hAnsi="Century Gothic"/>
          <w:sz w:val="21"/>
          <w:szCs w:val="22"/>
        </w:rPr>
        <w:t xml:space="preserve">with the highest number of missionary appointments, and a waive of strong missions involvement around the world </w:t>
      </w:r>
      <w:r>
        <w:rPr>
          <w:rFonts w:ascii="Century Gothic" w:hAnsi="Century Gothic"/>
          <w:sz w:val="21"/>
          <w:szCs w:val="22"/>
        </w:rPr>
        <w:t xml:space="preserve">and </w:t>
      </w:r>
      <w:r w:rsidRPr="00CF3668">
        <w:rPr>
          <w:rFonts w:ascii="Century Gothic" w:hAnsi="Century Gothic"/>
          <w:sz w:val="21"/>
          <w:szCs w:val="22"/>
        </w:rPr>
        <w:t xml:space="preserve">strong missions support and engagement on the home front.  We have ridden that wave for a long time but in recent years, as we have entered a new era, a new culture has emerged </w:t>
      </w:r>
      <w:r>
        <w:rPr>
          <w:rFonts w:ascii="Century Gothic" w:hAnsi="Century Gothic"/>
          <w:sz w:val="21"/>
          <w:szCs w:val="22"/>
        </w:rPr>
        <w:t xml:space="preserve">with new challenges and new needs which </w:t>
      </w:r>
      <w:r w:rsidRPr="00CF3668">
        <w:rPr>
          <w:rFonts w:ascii="Century Gothic" w:hAnsi="Century Gothic" w:cs="Century Gothic"/>
          <w:color w:val="000000"/>
          <w:sz w:val="21"/>
          <w:szCs w:val="20"/>
        </w:rPr>
        <w:t xml:space="preserve">are dramatically felt in the Northwest and among Northwest Network churches. </w:t>
      </w:r>
      <w:r w:rsidRPr="00CF3668">
        <w:rPr>
          <w:rFonts w:ascii="Century Gothic" w:hAnsi="Century Gothic"/>
          <w:sz w:val="21"/>
          <w:szCs w:val="22"/>
        </w:rPr>
        <w:t xml:space="preserve">Missions is still at the core of our Network but we have seen a slow down from that early missions thrust.  </w:t>
      </w:r>
      <w:r w:rsidRPr="00CF3668">
        <w:rPr>
          <w:rFonts w:ascii="Century Gothic" w:hAnsi="Century Gothic"/>
          <w:sz w:val="21"/>
        </w:rPr>
        <w:t>As times are changing, we are becoming farther removed from those early years of missionary fervor and we need</w:t>
      </w:r>
      <w:r w:rsidRPr="00EC6865">
        <w:rPr>
          <w:rFonts w:ascii="Century Gothic" w:hAnsi="Century Gothic"/>
          <w:sz w:val="21"/>
        </w:rPr>
        <w:t xml:space="preserve"> </w:t>
      </w:r>
      <w:r w:rsidRPr="00CF3668">
        <w:rPr>
          <w:rFonts w:ascii="Century Gothic" w:hAnsi="Century Gothic"/>
          <w:sz w:val="21"/>
        </w:rPr>
        <w:t>meet the new n</w:t>
      </w:r>
      <w:r>
        <w:rPr>
          <w:rFonts w:ascii="Century Gothic" w:hAnsi="Century Gothic"/>
          <w:sz w:val="21"/>
        </w:rPr>
        <w:t>eeds for a new day and t</w:t>
      </w:r>
      <w:r w:rsidRPr="00CF3668">
        <w:rPr>
          <w:rFonts w:ascii="Century Gothic" w:hAnsi="Century Gothic"/>
          <w:sz w:val="21"/>
        </w:rPr>
        <w:t xml:space="preserve">o continue to cast </w:t>
      </w:r>
      <w:r>
        <w:rPr>
          <w:rFonts w:ascii="Century Gothic" w:hAnsi="Century Gothic"/>
          <w:sz w:val="21"/>
        </w:rPr>
        <w:t>a strong missions</w:t>
      </w:r>
      <w:r w:rsidRPr="00CF3668">
        <w:rPr>
          <w:rFonts w:ascii="Century Gothic" w:hAnsi="Century Gothic"/>
          <w:sz w:val="21"/>
        </w:rPr>
        <w:t xml:space="preserve"> vision and cultivate </w:t>
      </w:r>
      <w:r>
        <w:rPr>
          <w:rFonts w:ascii="Century Gothic" w:hAnsi="Century Gothic"/>
          <w:sz w:val="21"/>
        </w:rPr>
        <w:t xml:space="preserve">a deep missions mindedness among Network pastors and leaders. This is going to be a group effort. </w:t>
      </w:r>
    </w:p>
    <w:p w14:paraId="6CE23513" w14:textId="77777777" w:rsidR="00451B33" w:rsidRDefault="00451B33" w:rsidP="00451B33">
      <w:pPr>
        <w:rPr>
          <w:rFonts w:ascii="Century Gothic" w:hAnsi="Century Gothic"/>
          <w:sz w:val="22"/>
        </w:rPr>
      </w:pPr>
    </w:p>
    <w:p w14:paraId="3D1B0F51" w14:textId="77777777" w:rsidR="00451B33" w:rsidRPr="00910F97" w:rsidRDefault="00451B33" w:rsidP="00451B33">
      <w:pPr>
        <w:rPr>
          <w:rFonts w:ascii="Century Gothic" w:hAnsi="Century Gothic"/>
          <w:b/>
          <w:sz w:val="28"/>
        </w:rPr>
      </w:pPr>
      <w:r w:rsidRPr="00910F97">
        <w:rPr>
          <w:rFonts w:ascii="Century Gothic" w:hAnsi="Century Gothic"/>
          <w:b/>
          <w:sz w:val="28"/>
        </w:rPr>
        <w:t>Missions System Health</w:t>
      </w:r>
    </w:p>
    <w:p w14:paraId="5227622D" w14:textId="77777777" w:rsidR="00451B33" w:rsidRPr="00CF3668" w:rsidRDefault="00451B33" w:rsidP="00451B33">
      <w:pPr>
        <w:rPr>
          <w:rFonts w:ascii="Century Gothic" w:hAnsi="Century Gothic"/>
          <w:sz w:val="21"/>
        </w:rPr>
      </w:pPr>
    </w:p>
    <w:p w14:paraId="4BEE4AB0" w14:textId="77777777" w:rsidR="00451B33" w:rsidRPr="00CF3668" w:rsidRDefault="00451B33" w:rsidP="00451B33">
      <w:pPr>
        <w:rPr>
          <w:rFonts w:ascii="Century Gothic" w:hAnsi="Century Gothic"/>
          <w:sz w:val="20"/>
          <w:szCs w:val="20"/>
        </w:rPr>
      </w:pPr>
      <w:r>
        <w:rPr>
          <w:rFonts w:ascii="Century Gothic" w:hAnsi="Century Gothic"/>
          <w:b/>
          <w:sz w:val="20"/>
          <w:szCs w:val="20"/>
        </w:rPr>
        <w:t>It’s important to understand that we</w:t>
      </w:r>
      <w:r w:rsidRPr="00CF3668">
        <w:rPr>
          <w:rFonts w:ascii="Century Gothic" w:hAnsi="Century Gothic"/>
          <w:b/>
          <w:sz w:val="20"/>
          <w:szCs w:val="20"/>
        </w:rPr>
        <w:t xml:space="preserve"> are apart of a missions support </w:t>
      </w:r>
      <w:r w:rsidRPr="00CF3668">
        <w:rPr>
          <w:rFonts w:ascii="Century Gothic" w:hAnsi="Century Gothic"/>
          <w:b/>
          <w:i/>
          <w:sz w:val="20"/>
          <w:szCs w:val="20"/>
          <w:u w:val="single"/>
        </w:rPr>
        <w:t>system</w:t>
      </w:r>
      <w:r w:rsidRPr="00CF3668">
        <w:rPr>
          <w:rFonts w:ascii="Century Gothic" w:hAnsi="Century Gothic"/>
          <w:b/>
          <w:sz w:val="20"/>
          <w:szCs w:val="20"/>
        </w:rPr>
        <w:t xml:space="preserve"> that involves:</w:t>
      </w:r>
      <w:r w:rsidRPr="00CF3668">
        <w:rPr>
          <w:rFonts w:ascii="Century Gothic" w:hAnsi="Century Gothic"/>
          <w:sz w:val="20"/>
          <w:szCs w:val="20"/>
        </w:rPr>
        <w:t xml:space="preserve"> AGWM, the Network, missionaries and churches. And each has their unique needs, challenges, and opportunities to grow.</w:t>
      </w:r>
      <w:r>
        <w:rPr>
          <w:rFonts w:ascii="Century Gothic" w:hAnsi="Century Gothic"/>
          <w:sz w:val="20"/>
          <w:szCs w:val="20"/>
        </w:rPr>
        <w:t xml:space="preserve"> And each has a vital role to play in the system. </w:t>
      </w:r>
      <w:r w:rsidRPr="00CF3668">
        <w:rPr>
          <w:rFonts w:ascii="Century Gothic" w:hAnsi="Century Gothic"/>
          <w:sz w:val="20"/>
          <w:szCs w:val="20"/>
        </w:rPr>
        <w:t xml:space="preserve"> </w:t>
      </w:r>
      <w:r w:rsidRPr="00CF3668">
        <w:rPr>
          <w:rFonts w:ascii="Century Gothic" w:hAnsi="Century Gothic"/>
          <w:b/>
          <w:color w:val="0070C0"/>
          <w:sz w:val="20"/>
          <w:szCs w:val="20"/>
        </w:rPr>
        <w:t>So,</w:t>
      </w:r>
      <w:r w:rsidRPr="00CF3668">
        <w:rPr>
          <w:rFonts w:ascii="Century Gothic" w:hAnsi="Century Gothic"/>
          <w:color w:val="0070C0"/>
          <w:sz w:val="20"/>
          <w:szCs w:val="20"/>
        </w:rPr>
        <w:t xml:space="preserve"> </w:t>
      </w:r>
      <w:r w:rsidRPr="00CF3668">
        <w:rPr>
          <w:rFonts w:ascii="Century Gothic" w:hAnsi="Century Gothic"/>
          <w:b/>
          <w:color w:val="0070C0"/>
          <w:sz w:val="20"/>
          <w:szCs w:val="20"/>
        </w:rPr>
        <w:t>the question is,</w:t>
      </w:r>
      <w:r w:rsidRPr="00CF3668">
        <w:rPr>
          <w:rFonts w:ascii="Century Gothic" w:hAnsi="Century Gothic"/>
          <w:color w:val="0070C0"/>
          <w:sz w:val="20"/>
          <w:szCs w:val="20"/>
        </w:rPr>
        <w:t xml:space="preserve"> </w:t>
      </w:r>
      <w:r w:rsidRPr="00CF3668">
        <w:rPr>
          <w:rStyle w:val="Strong"/>
          <w:rFonts w:ascii="Century Gothic" w:hAnsi="Century Gothic"/>
          <w:color w:val="0070C0"/>
          <w:sz w:val="20"/>
          <w:szCs w:val="20"/>
          <w:shd w:val="clear" w:color="auto" w:fill="FFFFFF"/>
        </w:rPr>
        <w:t>HOW do we maintain a strong missions system that will continue our legacy for decades to come? </w:t>
      </w:r>
      <w:r w:rsidRPr="00CF3668">
        <w:rPr>
          <w:rFonts w:ascii="Century Gothic" w:hAnsi="Century Gothic"/>
          <w:b/>
          <w:color w:val="0070C0"/>
          <w:sz w:val="20"/>
          <w:szCs w:val="20"/>
          <w:shd w:val="clear" w:color="auto" w:fill="FFFFFF"/>
        </w:rPr>
        <w:t>What do we need to be doing? What approaches should we be taking? What priorities should we be investing in?</w:t>
      </w:r>
      <w:r w:rsidRPr="00CF3668">
        <w:rPr>
          <w:rFonts w:ascii="Century Gothic" w:hAnsi="Century Gothic"/>
          <w:color w:val="0070C0"/>
          <w:sz w:val="20"/>
          <w:szCs w:val="20"/>
          <w:shd w:val="clear" w:color="auto" w:fill="FFFFFF"/>
        </w:rPr>
        <w:t xml:space="preserve"> </w:t>
      </w:r>
    </w:p>
    <w:p w14:paraId="0FB422D3" w14:textId="77777777" w:rsidR="00451B33" w:rsidRPr="00CF3668" w:rsidRDefault="00451B33" w:rsidP="00451B33">
      <w:pPr>
        <w:rPr>
          <w:rFonts w:ascii="Century Gothic" w:hAnsi="Century Gothic"/>
          <w:color w:val="000001"/>
          <w:sz w:val="20"/>
          <w:szCs w:val="20"/>
          <w:shd w:val="clear" w:color="auto" w:fill="FFFFFF"/>
        </w:rPr>
      </w:pPr>
    </w:p>
    <w:p w14:paraId="0CA8A6D0" w14:textId="77777777" w:rsidR="009D438E" w:rsidRPr="00AF7B55" w:rsidRDefault="00451B33" w:rsidP="00451B33">
      <w:pPr>
        <w:rPr>
          <w:rFonts w:ascii="Century Gothic" w:hAnsi="Century Gothic"/>
          <w:color w:val="000001"/>
          <w:sz w:val="20"/>
          <w:szCs w:val="20"/>
          <w:shd w:val="clear" w:color="auto" w:fill="FFFFFF"/>
        </w:rPr>
      </w:pPr>
      <w:r w:rsidRPr="00CF3668">
        <w:rPr>
          <w:rFonts w:ascii="Century Gothic" w:hAnsi="Century Gothic"/>
          <w:color w:val="000001"/>
          <w:sz w:val="20"/>
          <w:szCs w:val="20"/>
          <w:shd w:val="clear" w:color="auto" w:fill="FFFFFF"/>
        </w:rPr>
        <w:t xml:space="preserve">If we are to maintain </w:t>
      </w:r>
      <w:r>
        <w:rPr>
          <w:rFonts w:ascii="Century Gothic" w:hAnsi="Century Gothic"/>
          <w:color w:val="000001"/>
          <w:sz w:val="20"/>
          <w:szCs w:val="20"/>
          <w:shd w:val="clear" w:color="auto" w:fill="FFFFFF"/>
        </w:rPr>
        <w:t>a strong</w:t>
      </w:r>
      <w:r w:rsidRPr="00CF3668">
        <w:rPr>
          <w:rFonts w:ascii="Century Gothic" w:hAnsi="Century Gothic"/>
          <w:color w:val="000001"/>
          <w:sz w:val="20"/>
          <w:szCs w:val="20"/>
          <w:shd w:val="clear" w:color="auto" w:fill="FFFFFF"/>
        </w:rPr>
        <w:t xml:space="preserve"> </w:t>
      </w:r>
      <w:r>
        <w:rPr>
          <w:rFonts w:ascii="Century Gothic" w:hAnsi="Century Gothic"/>
          <w:color w:val="000001"/>
          <w:sz w:val="20"/>
          <w:szCs w:val="20"/>
          <w:shd w:val="clear" w:color="auto" w:fill="FFFFFF"/>
        </w:rPr>
        <w:t>missions orientation</w:t>
      </w:r>
      <w:r w:rsidRPr="00CF3668">
        <w:rPr>
          <w:rFonts w:ascii="Century Gothic" w:hAnsi="Century Gothic"/>
          <w:color w:val="000001"/>
          <w:sz w:val="20"/>
          <w:szCs w:val="20"/>
          <w:shd w:val="clear" w:color="auto" w:fill="FFFFFF"/>
        </w:rPr>
        <w:t xml:space="preserve"> we must anticipate the emerging needs in our support system and find innovative ways to meet those needs. </w:t>
      </w:r>
      <w:r w:rsidRPr="00CF3668">
        <w:rPr>
          <w:rFonts w:ascii="Century Gothic" w:hAnsi="Century Gothic"/>
          <w:b/>
          <w:color w:val="0070C0"/>
          <w:sz w:val="20"/>
          <w:szCs w:val="20"/>
        </w:rPr>
        <w:t xml:space="preserve">We have identified 5 key areas in our missions support system that are vital to the health of the system. These areas are ongoing needs for every party in the system and they integrate with one other - meaning, the health of one part affects the health of another part. When all parts are strong the health of the whole system is strong (and visa versa). </w:t>
      </w:r>
    </w:p>
    <w:p w14:paraId="3D1428D8" w14:textId="77777777" w:rsidR="009D438E" w:rsidRDefault="009D438E" w:rsidP="00451B33">
      <w:pPr>
        <w:rPr>
          <w:rFonts w:ascii="Century Gothic" w:hAnsi="Century Gothic"/>
          <w:b/>
          <w:color w:val="0070C0"/>
          <w:sz w:val="20"/>
          <w:szCs w:val="20"/>
        </w:rPr>
      </w:pPr>
    </w:p>
    <w:p w14:paraId="496FB18C" w14:textId="77777777" w:rsidR="00451B33" w:rsidRPr="00CF3668" w:rsidRDefault="00451B33" w:rsidP="00451B33">
      <w:pPr>
        <w:rPr>
          <w:rFonts w:ascii="Century Gothic" w:hAnsi="Century Gothic"/>
          <w:sz w:val="20"/>
          <w:szCs w:val="20"/>
        </w:rPr>
      </w:pPr>
      <w:r w:rsidRPr="00CF3668">
        <w:rPr>
          <w:rFonts w:ascii="Century Gothic" w:hAnsi="Century Gothic" w:cs="Century Gothic"/>
          <w:bCs/>
          <w:iCs/>
          <w:color w:val="000000" w:themeColor="text1"/>
          <w:sz w:val="20"/>
          <w:szCs w:val="20"/>
        </w:rPr>
        <w:t>Over the years, in trying to express some of the pressures</w:t>
      </w:r>
      <w:r>
        <w:rPr>
          <w:rFonts w:ascii="Century Gothic" w:hAnsi="Century Gothic" w:cs="Century Gothic"/>
          <w:bCs/>
          <w:iCs/>
          <w:color w:val="000000" w:themeColor="text1"/>
          <w:sz w:val="20"/>
          <w:szCs w:val="20"/>
        </w:rPr>
        <w:t xml:space="preserve"> pastors feel regarding </w:t>
      </w:r>
      <w:r w:rsidRPr="00CF3668">
        <w:rPr>
          <w:rFonts w:ascii="Century Gothic" w:hAnsi="Century Gothic" w:cs="Century Gothic"/>
          <w:bCs/>
          <w:iCs/>
          <w:color w:val="000000" w:themeColor="text1"/>
          <w:sz w:val="20"/>
          <w:szCs w:val="20"/>
        </w:rPr>
        <w:t xml:space="preserve">missions support, we have heard some say the “system is broken.” And when </w:t>
      </w:r>
      <w:r w:rsidRPr="00CF3668">
        <w:rPr>
          <w:rFonts w:ascii="Century Gothic" w:hAnsi="Century Gothic" w:cs="Century Gothic"/>
          <w:bCs/>
          <w:color w:val="000000"/>
          <w:sz w:val="20"/>
          <w:szCs w:val="20"/>
        </w:rPr>
        <w:t xml:space="preserve">pressed on what they mean, their angst tends to boil down to </w:t>
      </w:r>
      <w:r>
        <w:rPr>
          <w:rFonts w:ascii="Century Gothic" w:hAnsi="Century Gothic" w:cs="Century Gothic"/>
          <w:bCs/>
          <w:color w:val="000000"/>
          <w:sz w:val="20"/>
          <w:szCs w:val="20"/>
        </w:rPr>
        <w:t xml:space="preserve">some </w:t>
      </w:r>
      <w:r w:rsidRPr="00CF3668">
        <w:rPr>
          <w:rFonts w:ascii="Century Gothic" w:hAnsi="Century Gothic" w:cs="Century Gothic"/>
          <w:bCs/>
          <w:color w:val="000000"/>
          <w:sz w:val="20"/>
          <w:szCs w:val="20"/>
        </w:rPr>
        <w:t>common tension points</w:t>
      </w:r>
      <w:r>
        <w:rPr>
          <w:rFonts w:ascii="Century Gothic" w:hAnsi="Century Gothic" w:cs="Century Gothic"/>
          <w:bCs/>
          <w:color w:val="000000"/>
          <w:sz w:val="20"/>
          <w:szCs w:val="20"/>
        </w:rPr>
        <w:t xml:space="preserve"> that correspond with the 5 key areas we identified</w:t>
      </w:r>
      <w:r w:rsidRPr="00CF3668">
        <w:rPr>
          <w:rFonts w:ascii="Century Gothic" w:hAnsi="Century Gothic" w:cs="Century Gothic"/>
          <w:bCs/>
          <w:color w:val="000000"/>
          <w:sz w:val="20"/>
          <w:szCs w:val="20"/>
        </w:rPr>
        <w:t xml:space="preserve">: </w:t>
      </w:r>
    </w:p>
    <w:p w14:paraId="5CFB21D9" w14:textId="77777777" w:rsidR="00451B33" w:rsidRPr="00CF3668" w:rsidRDefault="00451B33" w:rsidP="00451B33">
      <w:pPr>
        <w:rPr>
          <w:rFonts w:ascii="Century Gothic" w:hAnsi="Century Gothic"/>
          <w:sz w:val="20"/>
          <w:szCs w:val="20"/>
        </w:rPr>
      </w:pPr>
    </w:p>
    <w:p w14:paraId="294E6171" w14:textId="77777777" w:rsidR="00451B33" w:rsidRPr="00FD0CA9" w:rsidRDefault="00451B33" w:rsidP="00451B33">
      <w:pPr>
        <w:pStyle w:val="ListParagraph"/>
        <w:numPr>
          <w:ilvl w:val="0"/>
          <w:numId w:val="7"/>
        </w:numPr>
        <w:autoSpaceDE w:val="0"/>
        <w:autoSpaceDN w:val="0"/>
        <w:adjustRightInd w:val="0"/>
        <w:rPr>
          <w:rFonts w:ascii="Century Gothic" w:hAnsi="Century Gothic" w:cs="Century Gothic"/>
          <w:color w:val="000000"/>
          <w:sz w:val="20"/>
          <w:szCs w:val="20"/>
        </w:rPr>
      </w:pPr>
      <w:r w:rsidRPr="00FD0CA9">
        <w:rPr>
          <w:rFonts w:ascii="Century Gothic" w:hAnsi="Century Gothic" w:cs="Century Gothic"/>
          <w:b/>
          <w:color w:val="000000"/>
          <w:sz w:val="20"/>
          <w:szCs w:val="20"/>
        </w:rPr>
        <w:t>HEALTHY PARADIGM:</w:t>
      </w:r>
      <w:r w:rsidRPr="00FD0CA9">
        <w:rPr>
          <w:rFonts w:ascii="Century Gothic" w:hAnsi="Century Gothic" w:cs="Century Gothic"/>
          <w:color w:val="000000"/>
          <w:sz w:val="20"/>
          <w:szCs w:val="20"/>
        </w:rPr>
        <w:t xml:space="preserve"> </w:t>
      </w:r>
      <w:r>
        <w:rPr>
          <w:rFonts w:ascii="Century Gothic" w:hAnsi="Century Gothic" w:cs="Century Gothic"/>
          <w:color w:val="000000"/>
          <w:sz w:val="20"/>
          <w:szCs w:val="20"/>
        </w:rPr>
        <w:t>S</w:t>
      </w:r>
      <w:r w:rsidRPr="00FD0CA9">
        <w:rPr>
          <w:rFonts w:ascii="Century Gothic" w:hAnsi="Century Gothic" w:cs="Century Gothic"/>
          <w:color w:val="000000"/>
          <w:sz w:val="20"/>
          <w:szCs w:val="20"/>
        </w:rPr>
        <w:t xml:space="preserve">ome have a perception that AGWM does not relevantly connect to a younger generation or that perhaps many of our missionaries are not engaged effective gospel ministry. We feel this is not true but at the end of the day perception is reality. </w:t>
      </w:r>
    </w:p>
    <w:p w14:paraId="3EFCFD33" w14:textId="77777777" w:rsidR="00451B33" w:rsidRPr="00FD0CA9" w:rsidRDefault="00451B33" w:rsidP="00451B33">
      <w:pPr>
        <w:autoSpaceDE w:val="0"/>
        <w:autoSpaceDN w:val="0"/>
        <w:adjustRightInd w:val="0"/>
        <w:rPr>
          <w:rFonts w:ascii="Century Gothic" w:hAnsi="Century Gothic" w:cs="Century Gothic"/>
          <w:color w:val="000000"/>
          <w:sz w:val="20"/>
          <w:szCs w:val="20"/>
        </w:rPr>
      </w:pPr>
    </w:p>
    <w:p w14:paraId="0A8A5C81" w14:textId="77777777" w:rsidR="00451B33" w:rsidRPr="00FD0CA9" w:rsidRDefault="00451B33" w:rsidP="00451B33">
      <w:pPr>
        <w:pStyle w:val="ListParagraph"/>
        <w:numPr>
          <w:ilvl w:val="0"/>
          <w:numId w:val="7"/>
        </w:numPr>
        <w:autoSpaceDE w:val="0"/>
        <w:autoSpaceDN w:val="0"/>
        <w:adjustRightInd w:val="0"/>
        <w:rPr>
          <w:rFonts w:ascii="Century Gothic" w:hAnsi="Century Gothic" w:cs="Century Gothic"/>
          <w:color w:val="000000"/>
          <w:sz w:val="20"/>
          <w:szCs w:val="20"/>
        </w:rPr>
      </w:pPr>
      <w:r w:rsidRPr="00FD0CA9">
        <w:rPr>
          <w:rFonts w:ascii="Century Gothic" w:hAnsi="Century Gothic" w:cs="Century Gothic"/>
          <w:b/>
          <w:color w:val="000000"/>
          <w:sz w:val="20"/>
          <w:szCs w:val="20"/>
        </w:rPr>
        <w:t>HEALHTY BRAND:</w:t>
      </w:r>
      <w:r w:rsidRPr="00FD0CA9">
        <w:rPr>
          <w:rFonts w:ascii="Century Gothic" w:hAnsi="Century Gothic" w:cs="Century Gothic"/>
          <w:color w:val="000000"/>
          <w:sz w:val="20"/>
          <w:szCs w:val="20"/>
        </w:rPr>
        <w:t xml:space="preserve"> Pastors don’t want another poor missionary presentation</w:t>
      </w:r>
      <w:r>
        <w:rPr>
          <w:rFonts w:ascii="Century Gothic" w:hAnsi="Century Gothic" w:cs="Century Gothic"/>
          <w:color w:val="000000"/>
          <w:sz w:val="20"/>
          <w:szCs w:val="20"/>
        </w:rPr>
        <w:t xml:space="preserve"> (clean up on aisle 4</w:t>
      </w:r>
      <w:r w:rsidRPr="00FD0CA9">
        <w:rPr>
          <w:rFonts w:ascii="Century Gothic" w:hAnsi="Century Gothic" w:cs="Century Gothic"/>
          <w:color w:val="000000"/>
          <w:sz w:val="20"/>
          <w:szCs w:val="20"/>
        </w:rPr>
        <w:t xml:space="preserve">. Every sub par presentation hurts the pastor’s ability to promote AGWM missions effectively in and missions confidence goes down.  </w:t>
      </w:r>
    </w:p>
    <w:p w14:paraId="790B8592" w14:textId="77777777" w:rsidR="00451B33" w:rsidRPr="00FD0CA9" w:rsidRDefault="00451B33" w:rsidP="00451B33">
      <w:pPr>
        <w:autoSpaceDE w:val="0"/>
        <w:autoSpaceDN w:val="0"/>
        <w:adjustRightInd w:val="0"/>
        <w:rPr>
          <w:rFonts w:ascii="Century Gothic" w:hAnsi="Century Gothic" w:cs="Century Gothic"/>
          <w:color w:val="000000"/>
          <w:sz w:val="20"/>
          <w:szCs w:val="20"/>
        </w:rPr>
      </w:pPr>
    </w:p>
    <w:p w14:paraId="4A102188" w14:textId="77777777" w:rsidR="00451B33" w:rsidRPr="00FD0CA9" w:rsidRDefault="00451B33" w:rsidP="00451B33">
      <w:pPr>
        <w:pStyle w:val="ListParagraph"/>
        <w:numPr>
          <w:ilvl w:val="0"/>
          <w:numId w:val="7"/>
        </w:numPr>
        <w:autoSpaceDE w:val="0"/>
        <w:autoSpaceDN w:val="0"/>
        <w:adjustRightInd w:val="0"/>
        <w:ind w:right="-450"/>
        <w:rPr>
          <w:rFonts w:ascii="Century Gothic" w:hAnsi="Century Gothic" w:cs="Century Gothic"/>
          <w:color w:val="000000"/>
          <w:sz w:val="20"/>
          <w:szCs w:val="20"/>
        </w:rPr>
      </w:pPr>
      <w:r w:rsidRPr="00FD0CA9">
        <w:rPr>
          <w:rFonts w:ascii="Century Gothic" w:hAnsi="Century Gothic" w:cs="Century Gothic"/>
          <w:b/>
          <w:color w:val="000000"/>
          <w:sz w:val="20"/>
          <w:szCs w:val="20"/>
        </w:rPr>
        <w:t>HEALHTY RELATIONSHIP:</w:t>
      </w:r>
      <w:r w:rsidRPr="00FD0CA9">
        <w:rPr>
          <w:rFonts w:ascii="Century Gothic" w:hAnsi="Century Gothic" w:cs="Century Gothic"/>
          <w:color w:val="000000"/>
          <w:sz w:val="20"/>
          <w:szCs w:val="20"/>
        </w:rPr>
        <w:t xml:space="preserve"> At times pastors have expressed that missionaries don’t understand the needs and challenges that they face (and missionaries would say the same.) “</w:t>
      </w:r>
      <w:r w:rsidRPr="00FD0CA9">
        <w:rPr>
          <w:rFonts w:ascii="Century Gothic" w:hAnsi="Century Gothic"/>
          <w:sz w:val="20"/>
          <w:szCs w:val="20"/>
        </w:rPr>
        <w:t xml:space="preserve">If they </w:t>
      </w:r>
      <w:r>
        <w:rPr>
          <w:rFonts w:ascii="Century Gothic" w:hAnsi="Century Gothic"/>
          <w:sz w:val="20"/>
          <w:szCs w:val="20"/>
        </w:rPr>
        <w:t>only knew</w:t>
      </w:r>
      <w:r w:rsidRPr="00FD0CA9">
        <w:rPr>
          <w:rFonts w:ascii="Century Gothic" w:hAnsi="Century Gothic"/>
          <w:sz w:val="20"/>
          <w:szCs w:val="20"/>
        </w:rPr>
        <w:t xml:space="preserve"> how limited my time is and that I have more missionary</w:t>
      </w:r>
      <w:r>
        <w:rPr>
          <w:rFonts w:ascii="Century Gothic" w:hAnsi="Century Gothic"/>
          <w:sz w:val="20"/>
          <w:szCs w:val="20"/>
        </w:rPr>
        <w:t xml:space="preserve"> &amp; giving</w:t>
      </w:r>
      <w:r w:rsidRPr="00FD0CA9">
        <w:rPr>
          <w:rFonts w:ascii="Century Gothic" w:hAnsi="Century Gothic"/>
          <w:sz w:val="20"/>
          <w:szCs w:val="20"/>
        </w:rPr>
        <w:t xml:space="preserve"> requests than I know what to do with.</w:t>
      </w:r>
    </w:p>
    <w:p w14:paraId="67E34308" w14:textId="77777777" w:rsidR="00451B33" w:rsidRPr="00FD0CA9" w:rsidRDefault="00451B33" w:rsidP="00451B33">
      <w:pPr>
        <w:autoSpaceDE w:val="0"/>
        <w:autoSpaceDN w:val="0"/>
        <w:adjustRightInd w:val="0"/>
        <w:rPr>
          <w:rFonts w:ascii="Century Gothic" w:hAnsi="Century Gothic" w:cs="Century Gothic"/>
          <w:color w:val="000000"/>
          <w:sz w:val="20"/>
          <w:szCs w:val="20"/>
        </w:rPr>
      </w:pPr>
    </w:p>
    <w:p w14:paraId="148F87F0" w14:textId="77777777" w:rsidR="00451B33" w:rsidRPr="00FD0CA9" w:rsidRDefault="00451B33" w:rsidP="00451B33">
      <w:pPr>
        <w:pStyle w:val="ListParagraph"/>
        <w:numPr>
          <w:ilvl w:val="0"/>
          <w:numId w:val="7"/>
        </w:numPr>
        <w:autoSpaceDE w:val="0"/>
        <w:autoSpaceDN w:val="0"/>
        <w:adjustRightInd w:val="0"/>
        <w:rPr>
          <w:rFonts w:ascii="Century Gothic" w:hAnsi="Century Gothic" w:cs="Century Gothic"/>
          <w:color w:val="000000"/>
          <w:sz w:val="20"/>
          <w:szCs w:val="20"/>
        </w:rPr>
      </w:pPr>
      <w:r w:rsidRPr="00FD0CA9">
        <w:rPr>
          <w:rFonts w:ascii="Century Gothic" w:hAnsi="Century Gothic" w:cs="Century Gothic"/>
          <w:b/>
          <w:color w:val="000000"/>
          <w:sz w:val="20"/>
          <w:szCs w:val="20"/>
        </w:rPr>
        <w:t>HEALHTY PARTNERSHIP:</w:t>
      </w:r>
      <w:r w:rsidRPr="00FD0CA9">
        <w:rPr>
          <w:rFonts w:ascii="Century Gothic" w:hAnsi="Century Gothic" w:cs="Century Gothic"/>
          <w:color w:val="000000"/>
          <w:sz w:val="20"/>
          <w:szCs w:val="20"/>
        </w:rPr>
        <w:t xml:space="preserve"> We want to partner with missionaries who we feel are engaging in life transforming gospel ministry and changing lives for the kingdom of God.  </w:t>
      </w:r>
    </w:p>
    <w:p w14:paraId="615EC998" w14:textId="77777777" w:rsidR="00451B33" w:rsidRPr="00FD0CA9" w:rsidRDefault="00451B33" w:rsidP="00451B33">
      <w:pPr>
        <w:autoSpaceDE w:val="0"/>
        <w:autoSpaceDN w:val="0"/>
        <w:adjustRightInd w:val="0"/>
        <w:rPr>
          <w:rFonts w:ascii="Century Gothic" w:hAnsi="Century Gothic" w:cs="Century Gothic"/>
          <w:color w:val="000000"/>
          <w:sz w:val="20"/>
          <w:szCs w:val="20"/>
        </w:rPr>
      </w:pPr>
    </w:p>
    <w:p w14:paraId="0C68AA08" w14:textId="77777777" w:rsidR="00451B33" w:rsidRPr="00FD0CA9" w:rsidRDefault="00451B33" w:rsidP="00451B33">
      <w:pPr>
        <w:pStyle w:val="ListParagraph"/>
        <w:numPr>
          <w:ilvl w:val="0"/>
          <w:numId w:val="7"/>
        </w:numPr>
        <w:autoSpaceDE w:val="0"/>
        <w:autoSpaceDN w:val="0"/>
        <w:adjustRightInd w:val="0"/>
        <w:ind w:right="-450"/>
        <w:rPr>
          <w:rFonts w:ascii="Century Gothic" w:hAnsi="Century Gothic" w:cs="Century Gothic"/>
          <w:color w:val="000000"/>
          <w:sz w:val="20"/>
          <w:szCs w:val="20"/>
        </w:rPr>
      </w:pPr>
      <w:r w:rsidRPr="00FD0CA9">
        <w:rPr>
          <w:rFonts w:ascii="Century Gothic" w:hAnsi="Century Gothic" w:cs="Century Gothic"/>
          <w:b/>
          <w:color w:val="000000"/>
          <w:sz w:val="20"/>
          <w:szCs w:val="20"/>
        </w:rPr>
        <w:t>HEALTHY GIVING:</w:t>
      </w:r>
      <w:r w:rsidRPr="00FD0CA9">
        <w:rPr>
          <w:rFonts w:ascii="Century Gothic" w:hAnsi="Century Gothic" w:cs="Century Gothic"/>
          <w:color w:val="000000"/>
          <w:sz w:val="20"/>
          <w:szCs w:val="20"/>
        </w:rPr>
        <w:t xml:space="preserve"> </w:t>
      </w:r>
      <w:r>
        <w:rPr>
          <w:rFonts w:ascii="Century Gothic" w:hAnsi="Century Gothic" w:cs="Century Gothic"/>
          <w:color w:val="000000"/>
          <w:sz w:val="20"/>
          <w:szCs w:val="20"/>
        </w:rPr>
        <w:t xml:space="preserve">Pastors have expressed </w:t>
      </w:r>
      <w:r w:rsidRPr="00FD0CA9">
        <w:rPr>
          <w:rFonts w:ascii="Century Gothic" w:hAnsi="Century Gothic" w:cs="Century Gothic"/>
          <w:color w:val="000000"/>
          <w:sz w:val="20"/>
          <w:szCs w:val="20"/>
        </w:rPr>
        <w:t>they would love to give more to missions but their budget is maxed and they greatly dislike having to say “no” to missionaries –</w:t>
      </w:r>
      <w:r>
        <w:rPr>
          <w:rFonts w:ascii="Century Gothic" w:hAnsi="Century Gothic" w:cs="Century Gothic"/>
          <w:color w:val="000000"/>
          <w:sz w:val="20"/>
          <w:szCs w:val="20"/>
        </w:rPr>
        <w:t xml:space="preserve"> </w:t>
      </w:r>
      <w:r w:rsidRPr="00FD0CA9">
        <w:rPr>
          <w:rFonts w:ascii="Century Gothic" w:hAnsi="Century Gothic" w:cs="Century Gothic"/>
          <w:color w:val="000000"/>
          <w:sz w:val="20"/>
          <w:szCs w:val="20"/>
        </w:rPr>
        <w:t xml:space="preserve">many avoid missionaries all together rather than honestly telling them and blessing them with encouragement and prayer. </w:t>
      </w:r>
    </w:p>
    <w:p w14:paraId="264FB845" w14:textId="77777777" w:rsidR="00451B33" w:rsidRPr="00CF3668" w:rsidRDefault="00451B33" w:rsidP="00451B33">
      <w:pPr>
        <w:rPr>
          <w:rFonts w:ascii="Century Gothic" w:hAnsi="Century Gothic"/>
          <w:sz w:val="20"/>
          <w:szCs w:val="20"/>
        </w:rPr>
      </w:pPr>
    </w:p>
    <w:p w14:paraId="5B5CEDDB" w14:textId="77777777" w:rsidR="00451B33" w:rsidRPr="00EC6865" w:rsidRDefault="00451B33" w:rsidP="00451B33">
      <w:pPr>
        <w:rPr>
          <w:rFonts w:ascii="Century Gothic" w:hAnsi="Century Gothic"/>
          <w:sz w:val="20"/>
          <w:szCs w:val="20"/>
        </w:rPr>
      </w:pPr>
      <w:r w:rsidRPr="00CF3668">
        <w:rPr>
          <w:rFonts w:ascii="Century Gothic" w:hAnsi="Century Gothic"/>
          <w:b/>
          <w:sz w:val="20"/>
          <w:szCs w:val="20"/>
        </w:rPr>
        <w:t>Does this point to a “broken system”?</w:t>
      </w:r>
      <w:r w:rsidRPr="00CF3668">
        <w:rPr>
          <w:rFonts w:ascii="Century Gothic" w:hAnsi="Century Gothic"/>
          <w:sz w:val="20"/>
          <w:szCs w:val="20"/>
        </w:rPr>
        <w:t xml:space="preserve"> </w:t>
      </w:r>
      <w:r>
        <w:rPr>
          <w:rFonts w:ascii="Century Gothic" w:hAnsi="Century Gothic"/>
          <w:sz w:val="20"/>
          <w:szCs w:val="20"/>
        </w:rPr>
        <w:t xml:space="preserve">No. </w:t>
      </w:r>
      <w:r w:rsidRPr="00CF3668">
        <w:rPr>
          <w:rFonts w:ascii="Century Gothic" w:hAnsi="Century Gothic"/>
          <w:sz w:val="20"/>
          <w:szCs w:val="20"/>
        </w:rPr>
        <w:t xml:space="preserve">We don’t believe the system is broken, but we do believe there is legitimacy to these 5 areas of need in our support system. However, we feel there has been unhealthy or miss guided expression of these needs on the part of </w:t>
      </w:r>
      <w:r>
        <w:rPr>
          <w:rFonts w:ascii="Century Gothic" w:hAnsi="Century Gothic"/>
          <w:sz w:val="20"/>
          <w:szCs w:val="20"/>
        </w:rPr>
        <w:t xml:space="preserve">some </w:t>
      </w:r>
      <w:r w:rsidRPr="00CF3668">
        <w:rPr>
          <w:rFonts w:ascii="Century Gothic" w:hAnsi="Century Gothic"/>
          <w:sz w:val="20"/>
          <w:szCs w:val="20"/>
        </w:rPr>
        <w:t xml:space="preserve">pastors and missionaries a like. </w:t>
      </w:r>
      <w:r>
        <w:rPr>
          <w:rFonts w:ascii="Century Gothic" w:hAnsi="Century Gothic"/>
          <w:sz w:val="20"/>
          <w:szCs w:val="20"/>
        </w:rPr>
        <w:t>The Network has recognized these needs for some time and has started a number of initiatives to help.</w:t>
      </w:r>
    </w:p>
    <w:p w14:paraId="171DCCA4" w14:textId="77777777" w:rsidR="00AF7B55" w:rsidRPr="00AF7B55" w:rsidRDefault="00451B33" w:rsidP="00AF7B55">
      <w:pPr>
        <w:jc w:val="center"/>
        <w:rPr>
          <w:rFonts w:ascii="Century Gothic" w:hAnsi="Century Gothic"/>
          <w:b/>
          <w:color w:val="FF0000"/>
          <w:sz w:val="40"/>
          <w:szCs w:val="40"/>
        </w:rPr>
      </w:pPr>
      <w:r w:rsidRPr="00AF7B55">
        <w:rPr>
          <w:rFonts w:ascii="Century Gothic" w:hAnsi="Century Gothic"/>
          <w:b/>
          <w:color w:val="FF0000"/>
          <w:sz w:val="40"/>
          <w:szCs w:val="40"/>
        </w:rPr>
        <w:t>THE OPPORTUNITY AHEAD:</w:t>
      </w:r>
    </w:p>
    <w:p w14:paraId="6D408080" w14:textId="77777777" w:rsidR="00451B33" w:rsidRPr="00910F97" w:rsidRDefault="00451B33" w:rsidP="00AF7B55">
      <w:pPr>
        <w:jc w:val="center"/>
        <w:rPr>
          <w:rFonts w:ascii="Century Gothic" w:hAnsi="Century Gothic"/>
          <w:b/>
          <w:sz w:val="28"/>
        </w:rPr>
      </w:pPr>
      <w:r w:rsidRPr="00AF7B55">
        <w:rPr>
          <w:rFonts w:ascii="Century Gothic" w:hAnsi="Century Gothic"/>
          <w:b/>
          <w:sz w:val="40"/>
          <w:szCs w:val="40"/>
        </w:rPr>
        <w:t>Together We Can Cultivate Each of the 5 Areas:</w:t>
      </w:r>
    </w:p>
    <w:p w14:paraId="5E8E8EEE" w14:textId="77777777" w:rsidR="00451B33" w:rsidRPr="00CF3668" w:rsidRDefault="00451B33" w:rsidP="00451B33">
      <w:pPr>
        <w:rPr>
          <w:rFonts w:ascii="Century Gothic" w:hAnsi="Century Gothic"/>
          <w:sz w:val="20"/>
          <w:szCs w:val="20"/>
        </w:rPr>
      </w:pPr>
    </w:p>
    <w:p w14:paraId="1E0E37F9" w14:textId="77777777" w:rsidR="00451B33" w:rsidRPr="007742D9" w:rsidRDefault="00451B33" w:rsidP="00451B33">
      <w:pPr>
        <w:rPr>
          <w:rFonts w:ascii="Century Gothic" w:hAnsi="Century Gothic"/>
          <w:b/>
          <w:color w:val="FF0000"/>
          <w:sz w:val="22"/>
          <w:szCs w:val="20"/>
        </w:rPr>
      </w:pPr>
    </w:p>
    <w:p w14:paraId="22861A6F" w14:textId="77777777" w:rsidR="00137CDF" w:rsidRDefault="00AF7B55">
      <w:r>
        <w:rPr>
          <w:noProof/>
        </w:rPr>
        <w:drawing>
          <wp:inline distT="0" distB="0" distL="0" distR="0" wp14:anchorId="4F2B82D3" wp14:editId="5346B590">
            <wp:extent cx="6400800" cy="3600450"/>
            <wp:effectExtent l="25400" t="25400" r="25400" b="317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13.JPG"/>
                    <pic:cNvPicPr/>
                  </pic:nvPicPr>
                  <pic:blipFill>
                    <a:blip r:embed="rId19">
                      <a:extLst>
                        <a:ext uri="{28A0092B-C50C-407E-A947-70E740481C1C}">
                          <a14:useLocalDpi xmlns:a14="http://schemas.microsoft.com/office/drawing/2010/main" val="0"/>
                        </a:ext>
                      </a:extLst>
                    </a:blip>
                    <a:stretch>
                      <a:fillRect/>
                    </a:stretch>
                  </pic:blipFill>
                  <pic:spPr>
                    <a:xfrm>
                      <a:off x="0" y="0"/>
                      <a:ext cx="6400800" cy="3600450"/>
                    </a:xfrm>
                    <a:prstGeom prst="rect">
                      <a:avLst/>
                    </a:prstGeom>
                    <a:ln>
                      <a:solidFill>
                        <a:schemeClr val="tx1"/>
                      </a:solidFill>
                    </a:ln>
                  </pic:spPr>
                </pic:pic>
              </a:graphicData>
            </a:graphic>
          </wp:inline>
        </w:drawing>
      </w:r>
    </w:p>
    <w:p w14:paraId="0DB0D909" w14:textId="77777777" w:rsidR="00AF7B55" w:rsidRDefault="00AF7B55"/>
    <w:p w14:paraId="5482F766" w14:textId="77777777" w:rsidR="00AF7B55" w:rsidRDefault="00AF7B55">
      <w:r>
        <w:rPr>
          <w:noProof/>
        </w:rPr>
        <w:drawing>
          <wp:inline distT="0" distB="0" distL="0" distR="0" wp14:anchorId="5AB03824" wp14:editId="3566AD52">
            <wp:extent cx="6400800" cy="3600450"/>
            <wp:effectExtent l="25400" t="25400" r="25400" b="317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6 World Missions Stats SLIDES (3).jpg"/>
                    <pic:cNvPicPr/>
                  </pic:nvPicPr>
                  <pic:blipFill>
                    <a:blip r:embed="rId20">
                      <a:extLst>
                        <a:ext uri="{28A0092B-C50C-407E-A947-70E740481C1C}">
                          <a14:useLocalDpi xmlns:a14="http://schemas.microsoft.com/office/drawing/2010/main" val="0"/>
                        </a:ext>
                      </a:extLst>
                    </a:blip>
                    <a:stretch>
                      <a:fillRect/>
                    </a:stretch>
                  </pic:blipFill>
                  <pic:spPr>
                    <a:xfrm>
                      <a:off x="0" y="0"/>
                      <a:ext cx="6400800" cy="3600450"/>
                    </a:xfrm>
                    <a:prstGeom prst="rect">
                      <a:avLst/>
                    </a:prstGeom>
                    <a:ln>
                      <a:solidFill>
                        <a:schemeClr val="tx1"/>
                      </a:solidFill>
                    </a:ln>
                  </pic:spPr>
                </pic:pic>
              </a:graphicData>
            </a:graphic>
          </wp:inline>
        </w:drawing>
      </w:r>
    </w:p>
    <w:sectPr w:rsidR="00AF7B55" w:rsidSect="00EA4B20">
      <w:footerReference w:type="even" r:id="rId21"/>
      <w:footerReference w:type="default" r:id="rId22"/>
      <w:pgSz w:w="12240" w:h="15840"/>
      <w:pgMar w:top="684" w:right="1080" w:bottom="774" w:left="1080" w:header="423"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393F61" w14:textId="77777777" w:rsidR="006F6206" w:rsidRDefault="006F6206">
      <w:r>
        <w:separator/>
      </w:r>
    </w:p>
  </w:endnote>
  <w:endnote w:type="continuationSeparator" w:id="0">
    <w:p w14:paraId="31DFADD0" w14:textId="77777777" w:rsidR="006F6206" w:rsidRDefault="006F6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entury Gothic">
    <w:panose1 w:val="020B0502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651A65" w14:textId="77777777" w:rsidR="007570F5" w:rsidRDefault="00AF7B55" w:rsidP="00CD6A5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B27307" w14:textId="77777777" w:rsidR="007570F5" w:rsidRDefault="006F6206" w:rsidP="006B318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08F18" w14:textId="77777777" w:rsidR="00B840C2" w:rsidRDefault="00AF7B55" w:rsidP="00EA4B20">
    <w:pPr>
      <w:pStyle w:val="Footer"/>
      <w:tabs>
        <w:tab w:val="clear" w:pos="4680"/>
        <w:tab w:val="clear" w:pos="9360"/>
      </w:tabs>
      <w:jc w:val="right"/>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6F6206">
      <w:rPr>
        <w:caps/>
        <w:noProof/>
        <w:color w:val="5B9BD5" w:themeColor="accent1"/>
      </w:rPr>
      <w:t>1</w:t>
    </w:r>
    <w:r>
      <w:rPr>
        <w:caps/>
        <w:noProof/>
        <w:color w:val="5B9BD5" w:themeColor="accent1"/>
      </w:rPr>
      <w:fldChar w:fldCharType="end"/>
    </w:r>
  </w:p>
  <w:p w14:paraId="60FE706C" w14:textId="77777777" w:rsidR="00B840C2" w:rsidRDefault="006F620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269368" w14:textId="77777777" w:rsidR="006F6206" w:rsidRDefault="006F6206">
      <w:r>
        <w:separator/>
      </w:r>
    </w:p>
  </w:footnote>
  <w:footnote w:type="continuationSeparator" w:id="0">
    <w:p w14:paraId="42CF6572" w14:textId="77777777" w:rsidR="006F6206" w:rsidRDefault="006F620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BF42EB"/>
    <w:multiLevelType w:val="hybridMultilevel"/>
    <w:tmpl w:val="DD14C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8C2E39"/>
    <w:multiLevelType w:val="hybridMultilevel"/>
    <w:tmpl w:val="606C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017A5F"/>
    <w:multiLevelType w:val="hybridMultilevel"/>
    <w:tmpl w:val="DF08B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045776"/>
    <w:multiLevelType w:val="hybridMultilevel"/>
    <w:tmpl w:val="271247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7B2070"/>
    <w:multiLevelType w:val="hybridMultilevel"/>
    <w:tmpl w:val="1D768F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0A3831"/>
    <w:multiLevelType w:val="hybridMultilevel"/>
    <w:tmpl w:val="CFA69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6C7828"/>
    <w:multiLevelType w:val="hybridMultilevel"/>
    <w:tmpl w:val="D92E3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0812B97"/>
    <w:multiLevelType w:val="hybridMultilevel"/>
    <w:tmpl w:val="D5E08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BD50805"/>
    <w:multiLevelType w:val="hybridMultilevel"/>
    <w:tmpl w:val="A1502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0DF6127"/>
    <w:multiLevelType w:val="hybridMultilevel"/>
    <w:tmpl w:val="3184E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6"/>
  </w:num>
  <w:num w:numId="5">
    <w:abstractNumId w:val="7"/>
  </w:num>
  <w:num w:numId="6">
    <w:abstractNumId w:val="4"/>
  </w:num>
  <w:num w:numId="7">
    <w:abstractNumId w:val="2"/>
  </w:num>
  <w:num w:numId="8">
    <w:abstractNumId w:val="9"/>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4"/>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B33"/>
    <w:rsid w:val="000F784A"/>
    <w:rsid w:val="00137CDF"/>
    <w:rsid w:val="00451B33"/>
    <w:rsid w:val="005B3F23"/>
    <w:rsid w:val="006F6206"/>
    <w:rsid w:val="009D438E"/>
    <w:rsid w:val="00AF7B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BB8C49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1B33"/>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1B33"/>
    <w:pPr>
      <w:ind w:left="720"/>
      <w:contextualSpacing/>
    </w:pPr>
  </w:style>
  <w:style w:type="table" w:styleId="TableGrid">
    <w:name w:val="Table Grid"/>
    <w:basedOn w:val="TableNormal"/>
    <w:uiPriority w:val="59"/>
    <w:rsid w:val="00451B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451B33"/>
    <w:pPr>
      <w:tabs>
        <w:tab w:val="center" w:pos="4680"/>
        <w:tab w:val="right" w:pos="9360"/>
      </w:tabs>
    </w:pPr>
  </w:style>
  <w:style w:type="character" w:customStyle="1" w:styleId="FooterChar">
    <w:name w:val="Footer Char"/>
    <w:basedOn w:val="DefaultParagraphFont"/>
    <w:link w:val="Footer"/>
    <w:uiPriority w:val="99"/>
    <w:rsid w:val="00451B33"/>
    <w:rPr>
      <w:rFonts w:eastAsiaTheme="minorEastAsia"/>
    </w:rPr>
  </w:style>
  <w:style w:type="character" w:styleId="PageNumber">
    <w:name w:val="page number"/>
    <w:basedOn w:val="DefaultParagraphFont"/>
    <w:uiPriority w:val="99"/>
    <w:semiHidden/>
    <w:unhideWhenUsed/>
    <w:rsid w:val="00451B33"/>
  </w:style>
  <w:style w:type="character" w:styleId="Strong">
    <w:name w:val="Strong"/>
    <w:basedOn w:val="DefaultParagraphFont"/>
    <w:uiPriority w:val="22"/>
    <w:qFormat/>
    <w:rsid w:val="00451B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image" Target="media/image14.jpg"/><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4.JPG"/><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image" Target="media/image8.JPG"/><Relationship Id="rId15" Type="http://schemas.openxmlformats.org/officeDocument/2006/relationships/image" Target="media/image9.JPG"/><Relationship Id="rId16" Type="http://schemas.openxmlformats.org/officeDocument/2006/relationships/image" Target="media/image10.JPG"/><Relationship Id="rId17" Type="http://schemas.openxmlformats.org/officeDocument/2006/relationships/image" Target="media/image11.JPG"/><Relationship Id="rId18" Type="http://schemas.openxmlformats.org/officeDocument/2006/relationships/image" Target="media/image12.JPG"/><Relationship Id="rId19" Type="http://schemas.openxmlformats.org/officeDocument/2006/relationships/image" Target="media/image13.JP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9</Pages>
  <Words>1027</Words>
  <Characters>5855</Characters>
  <Application>Microsoft Macintosh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2016-04-19T18:14:00Z</dcterms:created>
  <dcterms:modified xsi:type="dcterms:W3CDTF">2016-04-21T20:11:00Z</dcterms:modified>
</cp:coreProperties>
</file>