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524" w:rsidRDefault="005C1524" w:rsidP="005C1524">
      <w:pPr>
        <w:jc w:val="center"/>
        <w:rPr>
          <w:b/>
        </w:rPr>
      </w:pPr>
      <w:r>
        <w:rPr>
          <w:b/>
        </w:rPr>
        <w:t>LIFE TOGETHER GROUPS</w:t>
      </w:r>
    </w:p>
    <w:p w:rsidR="005C1524" w:rsidRDefault="005C1524" w:rsidP="005C1524">
      <w:pPr>
        <w:jc w:val="center"/>
        <w:rPr>
          <w:b/>
          <w:i/>
        </w:rPr>
      </w:pPr>
      <w:r>
        <w:rPr>
          <w:b/>
        </w:rPr>
        <w:t>Week Seven –</w:t>
      </w:r>
      <w:r>
        <w:t xml:space="preserve"> </w:t>
      </w:r>
      <w:r>
        <w:rPr>
          <w:b/>
        </w:rPr>
        <w:t xml:space="preserve">The Worshipping Church:  </w:t>
      </w:r>
      <w:r>
        <w:rPr>
          <w:b/>
          <w:i/>
        </w:rPr>
        <w:t>Celebrating the Story of God</w:t>
      </w:r>
    </w:p>
    <w:p w:rsidR="005C1524" w:rsidRDefault="005C1524" w:rsidP="005C1524">
      <w:pPr>
        <w:rPr>
          <w:b/>
          <w:i/>
        </w:rPr>
      </w:pPr>
    </w:p>
    <w:p w:rsidR="005C1524" w:rsidRDefault="005C1524" w:rsidP="005C1524">
      <w:pPr>
        <w:rPr>
          <w:b/>
        </w:rPr>
      </w:pPr>
      <w:r>
        <w:rPr>
          <w:b/>
        </w:rPr>
        <w:t xml:space="preserve">I.  The UPWARD JOURNEY:  The Way of </w:t>
      </w:r>
      <w:smartTag w:uri="urn:schemas-microsoft-com:office:smarttags" w:element="place">
        <w:r>
          <w:rPr>
            <w:b/>
          </w:rPr>
          <w:t>Union</w:t>
        </w:r>
      </w:smartTag>
      <w:r>
        <w:rPr>
          <w:b/>
        </w:rPr>
        <w:t xml:space="preserve"> with God</w:t>
      </w:r>
    </w:p>
    <w:p w:rsidR="005C1524" w:rsidRDefault="005C1524" w:rsidP="005C1524">
      <w:pPr>
        <w:rPr>
          <w:b/>
        </w:rPr>
      </w:pPr>
    </w:p>
    <w:p w:rsidR="005C1524" w:rsidRDefault="005C1524" w:rsidP="005C1524">
      <w:pPr>
        <w:jc w:val="center"/>
        <w:rPr>
          <w:b/>
          <w:u w:val="single"/>
        </w:rPr>
      </w:pPr>
      <w:r>
        <w:rPr>
          <w:b/>
          <w:u w:val="single"/>
        </w:rPr>
        <w:t>NAMES FOR WORSHIPPING GOD*</w:t>
      </w:r>
    </w:p>
    <w:p w:rsidR="005C1524" w:rsidRDefault="005C1524" w:rsidP="005C1524">
      <w:pPr>
        <w:jc w:val="center"/>
        <w:rPr>
          <w:b/>
        </w:rPr>
      </w:pPr>
    </w:p>
    <w:p w:rsidR="005C1524" w:rsidRDefault="005C1524" w:rsidP="005C1524">
      <w:pPr>
        <w:numPr>
          <w:ilvl w:val="0"/>
          <w:numId w:val="1"/>
        </w:numPr>
        <w:rPr>
          <w:b/>
        </w:rPr>
      </w:pPr>
      <w:r>
        <w:t xml:space="preserve">Alpha, Almighty, Awesome, Advocate, Ancient of Days, Anchor, </w:t>
      </w:r>
      <w:proofErr w:type="spellStart"/>
      <w:r>
        <w:t>Adonai</w:t>
      </w:r>
      <w:proofErr w:type="spellEnd"/>
      <w:r>
        <w:t>, Abba</w:t>
      </w:r>
    </w:p>
    <w:p w:rsidR="005C1524" w:rsidRDefault="005C1524" w:rsidP="005C1524">
      <w:pPr>
        <w:numPr>
          <w:ilvl w:val="0"/>
          <w:numId w:val="1"/>
        </w:numPr>
        <w:rPr>
          <w:b/>
        </w:rPr>
      </w:pPr>
      <w:r>
        <w:t>Beloved, Burden-bearer, Bridegroom, Bruised, Beautiful, Bountiful Branch</w:t>
      </w:r>
    </w:p>
    <w:p w:rsidR="005C1524" w:rsidRDefault="005C1524" w:rsidP="005C1524">
      <w:pPr>
        <w:numPr>
          <w:ilvl w:val="0"/>
          <w:numId w:val="1"/>
        </w:numPr>
        <w:rPr>
          <w:b/>
        </w:rPr>
      </w:pPr>
      <w:r>
        <w:t>Christ, Creator, Counselor, Cornerstone, Compassionate, Comforter, Crucified</w:t>
      </w:r>
    </w:p>
    <w:p w:rsidR="005C1524" w:rsidRDefault="005C1524" w:rsidP="005C1524">
      <w:pPr>
        <w:numPr>
          <w:ilvl w:val="0"/>
          <w:numId w:val="1"/>
        </w:numPr>
        <w:rPr>
          <w:b/>
        </w:rPr>
      </w:pPr>
      <w:r>
        <w:t>Deliverer, Defender, Delight, Desire, Dwelling, Day-Spring, Door</w:t>
      </w:r>
    </w:p>
    <w:p w:rsidR="005C1524" w:rsidRDefault="005C1524" w:rsidP="005C1524">
      <w:pPr>
        <w:numPr>
          <w:ilvl w:val="0"/>
          <w:numId w:val="1"/>
        </w:numPr>
        <w:rPr>
          <w:b/>
        </w:rPr>
      </w:pPr>
      <w:r>
        <w:t xml:space="preserve">Emmanuel, El </w:t>
      </w:r>
      <w:proofErr w:type="spellStart"/>
      <w:r>
        <w:t>Shaddai</w:t>
      </w:r>
      <w:proofErr w:type="spellEnd"/>
      <w:r>
        <w:t>, Everlasting, Expectation, Eternal, Encourager, Exalted</w:t>
      </w:r>
    </w:p>
    <w:p w:rsidR="005C1524" w:rsidRDefault="005C1524" w:rsidP="005C1524">
      <w:pPr>
        <w:numPr>
          <w:ilvl w:val="0"/>
          <w:numId w:val="1"/>
        </w:numPr>
        <w:rPr>
          <w:b/>
        </w:rPr>
      </w:pPr>
      <w:r>
        <w:t>Father, Friend, Fountain, Fire, Forgiving, Faithful, Forsaken, Fairest, Finisher</w:t>
      </w:r>
    </w:p>
    <w:p w:rsidR="005C1524" w:rsidRDefault="005C1524" w:rsidP="005C1524">
      <w:pPr>
        <w:numPr>
          <w:ilvl w:val="0"/>
          <w:numId w:val="1"/>
        </w:numPr>
        <w:rPr>
          <w:b/>
        </w:rPr>
      </w:pPr>
      <w:r>
        <w:t>Guide, Guardian, Good, Great, Glorious, Gracious, Gift, Giver, Gardener, Gate</w:t>
      </w:r>
    </w:p>
    <w:p w:rsidR="005C1524" w:rsidRDefault="005C1524" w:rsidP="005C1524">
      <w:pPr>
        <w:numPr>
          <w:ilvl w:val="0"/>
          <w:numId w:val="1"/>
        </w:numPr>
        <w:rPr>
          <w:b/>
        </w:rPr>
      </w:pPr>
      <w:r>
        <w:t xml:space="preserve">Holy, Highest, Hallowed, Humble, </w:t>
      </w:r>
      <w:smartTag w:uri="urn:schemas-microsoft-com:office:smarttags" w:element="Street">
        <w:smartTag w:uri="urn:schemas-microsoft-com:office:smarttags" w:element="address">
          <w:r>
            <w:t>Hiding Place</w:t>
          </w:r>
        </w:smartTag>
      </w:smartTag>
      <w:r>
        <w:t>, Healer, Helper, Holy Spirit</w:t>
      </w:r>
    </w:p>
    <w:p w:rsidR="005C1524" w:rsidRDefault="005C1524" w:rsidP="005C1524">
      <w:pPr>
        <w:numPr>
          <w:ilvl w:val="0"/>
          <w:numId w:val="1"/>
        </w:numPr>
        <w:rPr>
          <w:b/>
        </w:rPr>
      </w:pPr>
      <w:r>
        <w:t xml:space="preserve"> I AM, Immortal, Incomprehensible, Infinite, Invisible, Ineffable, Intercessor</w:t>
      </w:r>
    </w:p>
    <w:p w:rsidR="005C1524" w:rsidRDefault="005C1524" w:rsidP="005C1524">
      <w:pPr>
        <w:numPr>
          <w:ilvl w:val="0"/>
          <w:numId w:val="1"/>
        </w:numPr>
        <w:rPr>
          <w:b/>
        </w:rPr>
      </w:pPr>
      <w:r>
        <w:t>Jehovah, Judge, Just, Justifier, Jealous, Joy, Jesus</w:t>
      </w:r>
    </w:p>
    <w:p w:rsidR="005C1524" w:rsidRDefault="005C1524" w:rsidP="005C1524">
      <w:pPr>
        <w:numPr>
          <w:ilvl w:val="0"/>
          <w:numId w:val="1"/>
        </w:numPr>
        <w:rPr>
          <w:b/>
        </w:rPr>
      </w:pPr>
      <w:r>
        <w:t>King, Kinsman, Keeper, Kind, Key</w:t>
      </w:r>
    </w:p>
    <w:p w:rsidR="005C1524" w:rsidRDefault="005C1524" w:rsidP="005C1524">
      <w:pPr>
        <w:numPr>
          <w:ilvl w:val="0"/>
          <w:numId w:val="1"/>
        </w:numPr>
        <w:rPr>
          <w:b/>
        </w:rPr>
      </w:pPr>
      <w:r>
        <w:t>Lamb of God, Lord, Light, Life, Love, Leader, Long-Suffering, Lowly, Listener</w:t>
      </w:r>
    </w:p>
    <w:p w:rsidR="005C1524" w:rsidRDefault="005C1524" w:rsidP="005C1524">
      <w:pPr>
        <w:numPr>
          <w:ilvl w:val="0"/>
          <w:numId w:val="1"/>
        </w:numPr>
        <w:rPr>
          <w:b/>
        </w:rPr>
      </w:pPr>
      <w:r>
        <w:t>Messiah, Maker, Most High, Master, Mighty, Merciful, Mysterious, Morning Star</w:t>
      </w:r>
    </w:p>
    <w:p w:rsidR="005C1524" w:rsidRDefault="005C1524" w:rsidP="005C1524">
      <w:pPr>
        <w:numPr>
          <w:ilvl w:val="0"/>
          <w:numId w:val="1"/>
        </w:numPr>
        <w:rPr>
          <w:b/>
        </w:rPr>
      </w:pPr>
      <w:r>
        <w:t xml:space="preserve">Nigh, New, Needed, Nearest, </w:t>
      </w:r>
      <w:proofErr w:type="spellStart"/>
      <w:r>
        <w:t>Nourisher</w:t>
      </w:r>
      <w:proofErr w:type="spellEnd"/>
      <w:r>
        <w:t>, Nurturer</w:t>
      </w:r>
    </w:p>
    <w:p w:rsidR="005C1524" w:rsidRDefault="005C1524" w:rsidP="005C1524">
      <w:pPr>
        <w:numPr>
          <w:ilvl w:val="0"/>
          <w:numId w:val="1"/>
        </w:numPr>
        <w:rPr>
          <w:b/>
        </w:rPr>
      </w:pPr>
      <w:r>
        <w:t>Omniscient, Omnipresent, Omnipotent, Only-Begotten, Overcomer, Omega</w:t>
      </w:r>
    </w:p>
    <w:p w:rsidR="005C1524" w:rsidRDefault="005C1524" w:rsidP="005C1524">
      <w:pPr>
        <w:numPr>
          <w:ilvl w:val="0"/>
          <w:numId w:val="1"/>
        </w:numPr>
        <w:rPr>
          <w:b/>
        </w:rPr>
      </w:pPr>
      <w:r>
        <w:t>Prophet, Priest, Prince of Peace, Physician, Patient, Peace, Protector, Provider</w:t>
      </w:r>
    </w:p>
    <w:p w:rsidR="005C1524" w:rsidRDefault="005C1524" w:rsidP="005C1524">
      <w:pPr>
        <w:numPr>
          <w:ilvl w:val="0"/>
          <w:numId w:val="1"/>
        </w:numPr>
        <w:rPr>
          <w:b/>
        </w:rPr>
      </w:pPr>
      <w:proofErr w:type="spellStart"/>
      <w:r>
        <w:t>Quickener</w:t>
      </w:r>
      <w:proofErr w:type="spellEnd"/>
      <w:r>
        <w:t xml:space="preserve">, </w:t>
      </w:r>
      <w:proofErr w:type="spellStart"/>
      <w:r>
        <w:t>Queller</w:t>
      </w:r>
      <w:proofErr w:type="spellEnd"/>
      <w:r>
        <w:t>-of-Storms, Quietness</w:t>
      </w:r>
    </w:p>
    <w:p w:rsidR="005C1524" w:rsidRDefault="005C1524" w:rsidP="005C1524">
      <w:pPr>
        <w:numPr>
          <w:ilvl w:val="0"/>
          <w:numId w:val="1"/>
        </w:numPr>
        <w:rPr>
          <w:b/>
        </w:rPr>
      </w:pPr>
      <w:r>
        <w:t>Redeemer, Resurrection, Refiner, Refuge, Righteous, Radiant, Rescuer, Rock</w:t>
      </w:r>
    </w:p>
    <w:p w:rsidR="005C1524" w:rsidRDefault="005C1524" w:rsidP="005C1524">
      <w:pPr>
        <w:numPr>
          <w:ilvl w:val="0"/>
          <w:numId w:val="1"/>
        </w:numPr>
        <w:rPr>
          <w:b/>
        </w:rPr>
      </w:pPr>
      <w:r>
        <w:t>Son, Son of Man, Servant, Savior, Shepherd, Sacrifice, Salvation, Sanctuary</w:t>
      </w:r>
    </w:p>
    <w:p w:rsidR="005C1524" w:rsidRDefault="005C1524" w:rsidP="005C1524">
      <w:pPr>
        <w:numPr>
          <w:ilvl w:val="0"/>
          <w:numId w:val="1"/>
        </w:numPr>
        <w:rPr>
          <w:b/>
        </w:rPr>
      </w:pPr>
      <w:r>
        <w:t>Triumphant, Transcendent, Teacher, Treasure, Truth, Tender, Tower, Trustworthy</w:t>
      </w:r>
    </w:p>
    <w:p w:rsidR="005C1524" w:rsidRDefault="005C1524" w:rsidP="005C1524">
      <w:pPr>
        <w:numPr>
          <w:ilvl w:val="0"/>
          <w:numId w:val="1"/>
        </w:numPr>
        <w:rPr>
          <w:b/>
        </w:rPr>
      </w:pPr>
      <w:r>
        <w:t xml:space="preserve">Unchangeable, Undefeated, Unhurried, Unfailing, Unlimited, </w:t>
      </w:r>
      <w:proofErr w:type="spellStart"/>
      <w:r>
        <w:t>Uplifter</w:t>
      </w:r>
      <w:proofErr w:type="spellEnd"/>
      <w:r>
        <w:t>, Upholder</w:t>
      </w:r>
    </w:p>
    <w:p w:rsidR="005C1524" w:rsidRDefault="005C1524" w:rsidP="005C1524">
      <w:pPr>
        <w:numPr>
          <w:ilvl w:val="0"/>
          <w:numId w:val="1"/>
        </w:numPr>
        <w:rPr>
          <w:b/>
        </w:rPr>
      </w:pPr>
      <w:r>
        <w:t>Vine, Vindicator, Vision, Vanquisher, Victory, Voice</w:t>
      </w:r>
    </w:p>
    <w:p w:rsidR="005C1524" w:rsidRDefault="005C1524" w:rsidP="005C1524">
      <w:pPr>
        <w:numPr>
          <w:ilvl w:val="0"/>
          <w:numId w:val="1"/>
        </w:numPr>
        <w:rPr>
          <w:b/>
        </w:rPr>
      </w:pPr>
      <w:r>
        <w:t>Way, Water of Life, Word, Wisdom, Wonderful, Well-Spring, Worthy, Wise</w:t>
      </w:r>
    </w:p>
    <w:p w:rsidR="005C1524" w:rsidRDefault="005C1524" w:rsidP="005C1524">
      <w:pPr>
        <w:numPr>
          <w:ilvl w:val="0"/>
          <w:numId w:val="1"/>
        </w:numPr>
        <w:rPr>
          <w:b/>
        </w:rPr>
      </w:pPr>
      <w:r>
        <w:t>Yahweh, Yearning, Yearned-for, Yokefellow</w:t>
      </w:r>
    </w:p>
    <w:p w:rsidR="005C1524" w:rsidRDefault="005C1524" w:rsidP="005C1524">
      <w:pPr>
        <w:numPr>
          <w:ilvl w:val="0"/>
          <w:numId w:val="1"/>
        </w:numPr>
        <w:rPr>
          <w:b/>
        </w:rPr>
      </w:pPr>
      <w:r>
        <w:t>Zeal, Zealous</w:t>
      </w:r>
    </w:p>
    <w:p w:rsidR="005C1524" w:rsidRDefault="005C1524" w:rsidP="005C1524">
      <w:pPr>
        <w:rPr>
          <w:b/>
        </w:rPr>
      </w:pPr>
    </w:p>
    <w:p w:rsidR="005C1524" w:rsidRDefault="005C1524" w:rsidP="005C1524">
      <w:r>
        <w:t xml:space="preserve">The names of God invite us into contemplation of the Holy One.  They compel us toward </w:t>
      </w:r>
      <w:r>
        <w:rPr>
          <w:i/>
        </w:rPr>
        <w:t>worship</w:t>
      </w:r>
      <w:r>
        <w:t xml:space="preserve"> rather than explanations.  Behold.  Look.  See. Meditate.  Open wide to the God who is beyond and above, yet at the same moment God in and with us through Jesus Christ.  </w:t>
      </w:r>
    </w:p>
    <w:p w:rsidR="005C1524" w:rsidRDefault="005C1524" w:rsidP="005C1524"/>
    <w:p w:rsidR="005C1524" w:rsidRDefault="005C1524" w:rsidP="005C1524">
      <w:r>
        <w:t xml:space="preserve">Take time to become still. Slowly and quietly run your eyes over the names of God listed above.  Stay with the name that touches you and draws you into contemplation.  </w:t>
      </w:r>
      <w:proofErr w:type="gramStart"/>
      <w:r>
        <w:t>Rest in the name.</w:t>
      </w:r>
      <w:proofErr w:type="gramEnd"/>
      <w:r>
        <w:t xml:space="preserve">  Tell God what you sense about him through this name.  Sing a song of worship that uses the name.  Thank and honor him. Allow God’s name to draw you in to the company of the Holy Three in One. </w:t>
      </w:r>
    </w:p>
    <w:p w:rsidR="005C1524" w:rsidRDefault="005C1524" w:rsidP="005C1524"/>
    <w:p w:rsidR="005C1524" w:rsidRDefault="005C1524" w:rsidP="005C1524">
      <w:pPr>
        <w:rPr>
          <w:b/>
          <w:i/>
          <w:sz w:val="20"/>
          <w:szCs w:val="20"/>
        </w:rPr>
      </w:pPr>
      <w:r>
        <w:rPr>
          <w:b/>
          <w:i/>
          <w:sz w:val="20"/>
          <w:szCs w:val="20"/>
        </w:rPr>
        <w:t xml:space="preserve">*Based on a prayer exercise found in </w:t>
      </w:r>
      <w:r>
        <w:rPr>
          <w:b/>
          <w:i/>
          <w:sz w:val="20"/>
          <w:szCs w:val="20"/>
          <w:u w:val="single"/>
        </w:rPr>
        <w:t>Spiritual</w:t>
      </w:r>
      <w:r>
        <w:rPr>
          <w:b/>
          <w:i/>
          <w:sz w:val="20"/>
          <w:szCs w:val="20"/>
        </w:rPr>
        <w:t xml:space="preserve"> </w:t>
      </w:r>
      <w:r>
        <w:rPr>
          <w:b/>
          <w:i/>
          <w:sz w:val="20"/>
          <w:szCs w:val="20"/>
          <w:u w:val="single"/>
        </w:rPr>
        <w:t>Disciplines</w:t>
      </w:r>
      <w:r>
        <w:rPr>
          <w:b/>
          <w:i/>
          <w:sz w:val="20"/>
          <w:szCs w:val="20"/>
        </w:rPr>
        <w:t xml:space="preserve"> </w:t>
      </w:r>
      <w:r>
        <w:rPr>
          <w:b/>
          <w:i/>
          <w:sz w:val="20"/>
          <w:szCs w:val="20"/>
          <w:u w:val="single"/>
        </w:rPr>
        <w:t>Handbook</w:t>
      </w:r>
      <w:r>
        <w:rPr>
          <w:b/>
          <w:i/>
          <w:sz w:val="20"/>
          <w:szCs w:val="20"/>
        </w:rPr>
        <w:t xml:space="preserve">, by Adele </w:t>
      </w:r>
      <w:proofErr w:type="spellStart"/>
      <w:r>
        <w:rPr>
          <w:b/>
          <w:i/>
          <w:sz w:val="20"/>
          <w:szCs w:val="20"/>
        </w:rPr>
        <w:t>Ahlberg</w:t>
      </w:r>
      <w:proofErr w:type="spellEnd"/>
      <w:r>
        <w:rPr>
          <w:b/>
          <w:i/>
          <w:sz w:val="20"/>
          <w:szCs w:val="20"/>
        </w:rPr>
        <w:t xml:space="preserve"> Calhoun</w:t>
      </w:r>
    </w:p>
    <w:p w:rsidR="005C1524" w:rsidRDefault="005C1524" w:rsidP="005C1524">
      <w:pPr>
        <w:rPr>
          <w:b/>
        </w:rPr>
      </w:pPr>
    </w:p>
    <w:p w:rsidR="005C1524" w:rsidRDefault="005C1524" w:rsidP="005C1524">
      <w:r>
        <w:rPr>
          <w:b/>
        </w:rPr>
        <w:lastRenderedPageBreak/>
        <w:t>II</w:t>
      </w:r>
      <w:proofErr w:type="gramStart"/>
      <w:r>
        <w:rPr>
          <w:b/>
        </w:rPr>
        <w:t>.  The</w:t>
      </w:r>
      <w:proofErr w:type="gramEnd"/>
      <w:r>
        <w:rPr>
          <w:b/>
        </w:rPr>
        <w:t xml:space="preserve"> INWARD JOURNEY:  The Way of Community with one another</w:t>
      </w:r>
    </w:p>
    <w:p w:rsidR="005C1524" w:rsidRDefault="005C1524" w:rsidP="005C1524"/>
    <w:p w:rsidR="005C1524" w:rsidRDefault="005C1524" w:rsidP="005C1524">
      <w:pPr>
        <w:jc w:val="center"/>
        <w:rPr>
          <w:i/>
        </w:rPr>
      </w:pPr>
      <w:r>
        <w:rPr>
          <w:i/>
        </w:rPr>
        <w:t xml:space="preserve">“Come, let us </w:t>
      </w:r>
      <w:r>
        <w:rPr>
          <w:b/>
          <w:i/>
        </w:rPr>
        <w:t>bow</w:t>
      </w:r>
      <w:r>
        <w:rPr>
          <w:i/>
        </w:rPr>
        <w:t xml:space="preserve"> </w:t>
      </w:r>
      <w:r>
        <w:rPr>
          <w:b/>
          <w:i/>
        </w:rPr>
        <w:t>down</w:t>
      </w:r>
      <w:r>
        <w:rPr>
          <w:i/>
        </w:rPr>
        <w:t xml:space="preserve"> in worship, </w:t>
      </w:r>
      <w:proofErr w:type="gramStart"/>
      <w:r>
        <w:rPr>
          <w:i/>
        </w:rPr>
        <w:t>let</w:t>
      </w:r>
      <w:proofErr w:type="gramEnd"/>
      <w:r>
        <w:rPr>
          <w:i/>
        </w:rPr>
        <w:t xml:space="preserve"> us </w:t>
      </w:r>
      <w:r>
        <w:rPr>
          <w:b/>
          <w:i/>
        </w:rPr>
        <w:t>kneel</w:t>
      </w:r>
      <w:r>
        <w:rPr>
          <w:i/>
        </w:rPr>
        <w:t xml:space="preserve"> before the Lord our Maker;</w:t>
      </w:r>
    </w:p>
    <w:p w:rsidR="005C1524" w:rsidRDefault="005C1524" w:rsidP="005C1524">
      <w:pPr>
        <w:jc w:val="center"/>
        <w:rPr>
          <w:i/>
        </w:rPr>
      </w:pPr>
      <w:proofErr w:type="gramStart"/>
      <w:r>
        <w:rPr>
          <w:i/>
        </w:rPr>
        <w:t>for</w:t>
      </w:r>
      <w:proofErr w:type="gramEnd"/>
      <w:r>
        <w:rPr>
          <w:i/>
        </w:rPr>
        <w:t xml:space="preserve"> he is our God and we are the people of his pasture,</w:t>
      </w:r>
    </w:p>
    <w:p w:rsidR="005C1524" w:rsidRDefault="005C1524" w:rsidP="005C1524">
      <w:pPr>
        <w:jc w:val="center"/>
        <w:rPr>
          <w:i/>
        </w:rPr>
      </w:pPr>
      <w:proofErr w:type="gramStart"/>
      <w:r>
        <w:rPr>
          <w:i/>
        </w:rPr>
        <w:t>the</w:t>
      </w:r>
      <w:proofErr w:type="gramEnd"/>
      <w:r>
        <w:rPr>
          <w:i/>
        </w:rPr>
        <w:t xml:space="preserve"> flock under his care.”</w:t>
      </w:r>
    </w:p>
    <w:p w:rsidR="005C1524" w:rsidRDefault="005C1524" w:rsidP="005C1524">
      <w:pPr>
        <w:jc w:val="center"/>
      </w:pPr>
      <w:r>
        <w:t>Psalm 95:6-7</w:t>
      </w:r>
    </w:p>
    <w:p w:rsidR="005C1524" w:rsidRDefault="005C1524" w:rsidP="005C1524">
      <w:pPr>
        <w:jc w:val="center"/>
      </w:pPr>
    </w:p>
    <w:p w:rsidR="005C1524" w:rsidRDefault="005C1524" w:rsidP="005C1524">
      <w:pPr>
        <w:jc w:val="center"/>
        <w:rPr>
          <w:i/>
        </w:rPr>
      </w:pPr>
      <w:r>
        <w:rPr>
          <w:i/>
        </w:rPr>
        <w:t>“</w:t>
      </w:r>
      <w:r>
        <w:rPr>
          <w:b/>
          <w:i/>
        </w:rPr>
        <w:t>Worthy</w:t>
      </w:r>
      <w:r>
        <w:rPr>
          <w:i/>
        </w:rPr>
        <w:t xml:space="preserve"> is the Lamb that was slain to receive power and riches, and wisdom, and strength, and honor, and glory, and praise!”</w:t>
      </w:r>
    </w:p>
    <w:p w:rsidR="005C1524" w:rsidRDefault="005C1524" w:rsidP="005C1524">
      <w:pPr>
        <w:jc w:val="center"/>
      </w:pPr>
      <w:r>
        <w:t>Revelation 5:12</w:t>
      </w:r>
    </w:p>
    <w:p w:rsidR="005C1524" w:rsidRDefault="005C1524" w:rsidP="005C1524"/>
    <w:p w:rsidR="005C1524" w:rsidRDefault="005C1524" w:rsidP="005C1524">
      <w:pPr>
        <w:numPr>
          <w:ilvl w:val="0"/>
          <w:numId w:val="2"/>
        </w:numPr>
        <w:rPr>
          <w:b/>
        </w:rPr>
      </w:pPr>
      <w:r>
        <w:rPr>
          <w:b/>
        </w:rPr>
        <w:t xml:space="preserve">OPENING:  </w:t>
      </w:r>
      <w:r>
        <w:t xml:space="preserve">Reflect back to a very meaningful experience of worship in your life.  Where were you?  What was happening?  What made this worship time so inspiring and memorable for you?  Take some time to discuss with your group the essential elements and specific details that you recall.  </w:t>
      </w: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ind w:left="360"/>
        <w:rPr>
          <w:b/>
        </w:rPr>
      </w:pPr>
    </w:p>
    <w:p w:rsidR="005C1524" w:rsidRDefault="005C1524" w:rsidP="005C1524">
      <w:pPr>
        <w:numPr>
          <w:ilvl w:val="0"/>
          <w:numId w:val="2"/>
        </w:numPr>
      </w:pPr>
      <w:r>
        <w:t xml:space="preserve">Read aloud and reflect on the following biblical descriptions of worship:  </w:t>
      </w:r>
      <w:r>
        <w:rPr>
          <w:b/>
        </w:rPr>
        <w:t xml:space="preserve">Psalm 95:1-7; Isaiah 6:1-8; Revelation 5:6-14; Matthew 4:10; 22:35-40; John 4:19-24; Acts 2:42; Romans 12:1-2.  </w:t>
      </w:r>
      <w:r>
        <w:t xml:space="preserve">List some of the common themes and recurring elements of worship that appear in these passages.  How do these texts help enlighten the true meaning of worship for us?  </w:t>
      </w:r>
      <w:r>
        <w:rPr>
          <w:b/>
        </w:rPr>
        <w:t xml:space="preserve">    </w:t>
      </w:r>
    </w:p>
    <w:p w:rsidR="005C1524" w:rsidRDefault="005C1524" w:rsidP="005C1524"/>
    <w:p w:rsidR="005C1524" w:rsidRDefault="005C1524" w:rsidP="005C1524"/>
    <w:p w:rsidR="005C1524" w:rsidRDefault="005C1524" w:rsidP="005C1524"/>
    <w:p w:rsidR="005C1524" w:rsidRDefault="005C1524" w:rsidP="005C1524"/>
    <w:p w:rsidR="005C1524" w:rsidRDefault="005C1524" w:rsidP="005C1524"/>
    <w:p w:rsidR="005C1524" w:rsidRDefault="005C1524" w:rsidP="005C1524"/>
    <w:p w:rsidR="005C1524" w:rsidRDefault="005C1524" w:rsidP="005C1524"/>
    <w:p w:rsidR="005C1524" w:rsidRDefault="005C1524" w:rsidP="005C1524">
      <w:pPr>
        <w:ind w:left="720"/>
      </w:pPr>
    </w:p>
    <w:p w:rsidR="005C1524" w:rsidRDefault="005C1524" w:rsidP="005C1524"/>
    <w:p w:rsidR="005C1524" w:rsidRDefault="005C1524" w:rsidP="005C1524"/>
    <w:p w:rsidR="005C1524" w:rsidRDefault="005C1524" w:rsidP="005C1524"/>
    <w:p w:rsidR="005C1524" w:rsidRDefault="005C1524" w:rsidP="005C1524"/>
    <w:p w:rsidR="005C1524" w:rsidRDefault="005C1524" w:rsidP="005C1524"/>
    <w:p w:rsidR="005C1524" w:rsidRDefault="005C1524" w:rsidP="005C1524">
      <w:pPr>
        <w:numPr>
          <w:ilvl w:val="0"/>
          <w:numId w:val="2"/>
        </w:numPr>
      </w:pPr>
      <w:r>
        <w:lastRenderedPageBreak/>
        <w:t>Compare these definitions of worship with the scriptures above:</w:t>
      </w:r>
    </w:p>
    <w:p w:rsidR="005C1524" w:rsidRDefault="005C1524" w:rsidP="005C1524">
      <w:pPr>
        <w:ind w:left="360"/>
      </w:pPr>
    </w:p>
    <w:p w:rsidR="005C1524" w:rsidRDefault="005C1524" w:rsidP="005C1524">
      <w:pPr>
        <w:ind w:left="720"/>
      </w:pPr>
      <w:r>
        <w:t xml:space="preserve">“To worship is to see God as </w:t>
      </w:r>
      <w:r>
        <w:rPr>
          <w:i/>
        </w:rPr>
        <w:t>worthy,</w:t>
      </w:r>
      <w:r>
        <w:t xml:space="preserve"> to ascribe great worth to him.” </w:t>
      </w:r>
    </w:p>
    <w:p w:rsidR="005C1524" w:rsidRDefault="005C1524" w:rsidP="005C1524">
      <w:pPr>
        <w:ind w:left="720"/>
      </w:pPr>
      <w:r>
        <w:t>(</w:t>
      </w:r>
      <w:smartTag w:uri="urn:schemas-microsoft-com:office:smarttags" w:element="City">
        <w:smartTag w:uri="urn:schemas-microsoft-com:office:smarttags" w:element="place">
          <w:r>
            <w:t>Dallas</w:t>
          </w:r>
        </w:smartTag>
      </w:smartTag>
      <w:r>
        <w:t xml:space="preserve"> Willard)</w:t>
      </w:r>
    </w:p>
    <w:p w:rsidR="005C1524" w:rsidRDefault="005C1524" w:rsidP="005C1524">
      <w:pPr>
        <w:ind w:left="720"/>
      </w:pPr>
    </w:p>
    <w:p w:rsidR="005C1524" w:rsidRDefault="005C1524" w:rsidP="005C1524">
      <w:pPr>
        <w:ind w:firstLine="720"/>
        <w:rPr>
          <w:i/>
        </w:rPr>
      </w:pPr>
      <w:r>
        <w:rPr>
          <w:i/>
        </w:rPr>
        <w:t>“To worship is to quicken the conscious by the holiness of God, to feed</w:t>
      </w:r>
    </w:p>
    <w:p w:rsidR="005C1524" w:rsidRDefault="005C1524" w:rsidP="005C1524">
      <w:pPr>
        <w:ind w:firstLine="720"/>
        <w:rPr>
          <w:i/>
        </w:rPr>
      </w:pPr>
      <w:proofErr w:type="gramStart"/>
      <w:r>
        <w:rPr>
          <w:i/>
        </w:rPr>
        <w:t>the</w:t>
      </w:r>
      <w:proofErr w:type="gramEnd"/>
      <w:r>
        <w:rPr>
          <w:i/>
        </w:rPr>
        <w:t xml:space="preserve"> mind with the truth of God, to purge the imagination by the beauty</w:t>
      </w:r>
    </w:p>
    <w:p w:rsidR="005C1524" w:rsidRDefault="005C1524" w:rsidP="005C1524">
      <w:pPr>
        <w:ind w:firstLine="720"/>
        <w:rPr>
          <w:i/>
        </w:rPr>
      </w:pPr>
      <w:proofErr w:type="gramStart"/>
      <w:r>
        <w:rPr>
          <w:i/>
        </w:rPr>
        <w:t>of</w:t>
      </w:r>
      <w:proofErr w:type="gramEnd"/>
      <w:r>
        <w:rPr>
          <w:i/>
        </w:rPr>
        <w:t xml:space="preserve"> God, to open the heart to the love of God, to devote the will to the</w:t>
      </w:r>
    </w:p>
    <w:p w:rsidR="005C1524" w:rsidRDefault="005C1524" w:rsidP="005C1524">
      <w:pPr>
        <w:ind w:firstLine="720"/>
      </w:pPr>
      <w:proofErr w:type="gramStart"/>
      <w:r>
        <w:rPr>
          <w:i/>
        </w:rPr>
        <w:t>purpose</w:t>
      </w:r>
      <w:proofErr w:type="gramEnd"/>
      <w:r>
        <w:rPr>
          <w:i/>
        </w:rPr>
        <w:t xml:space="preserve"> of God.”  </w:t>
      </w:r>
      <w:r>
        <w:t>(William Temple)</w:t>
      </w:r>
    </w:p>
    <w:p w:rsidR="005C1524" w:rsidRDefault="005C1524" w:rsidP="005C1524"/>
    <w:p w:rsidR="005C1524" w:rsidRDefault="005C1524" w:rsidP="005C1524">
      <w:pPr>
        <w:ind w:left="720"/>
      </w:pPr>
      <w:r>
        <w:t xml:space="preserve">“Worship is our response to the overtures of love from the heart of the Father.  </w:t>
      </w:r>
      <w:proofErr w:type="gramStart"/>
      <w:r>
        <w:t>It’s</w:t>
      </w:r>
      <w:proofErr w:type="gramEnd"/>
      <w:r>
        <w:t xml:space="preserve"> central reality is found ‘in spirit and truth.’  It is kindled within us only when the Spirit of God touches our human spirit.  Forms and rituals do not produce worship, nor does the disuse of forms and rituals.  We can use all the right techniques and methods, we can have the best possible liturgy, but we have not worshipped the Lord until Spirit touches spirit … Singing, praying, praising all may lead to worship, but worship is more than any of them.  Our spirit must be ignited by the divine fire.” (Richard Foster)</w:t>
      </w:r>
    </w:p>
    <w:p w:rsidR="005C1524" w:rsidRDefault="005C1524" w:rsidP="005C1524">
      <w:pPr>
        <w:ind w:left="720"/>
        <w:rPr>
          <w:b/>
        </w:rPr>
      </w:pPr>
      <w:r>
        <w:t xml:space="preserve">         </w:t>
      </w:r>
      <w:r>
        <w:rPr>
          <w:b/>
        </w:rPr>
        <w:t xml:space="preserve"> </w:t>
      </w:r>
    </w:p>
    <w:p w:rsidR="005C1524" w:rsidRDefault="005C1524" w:rsidP="005C1524">
      <w:pPr>
        <w:ind w:left="360"/>
      </w:pPr>
      <w:r>
        <w:rPr>
          <w:b/>
        </w:rPr>
        <w:tab/>
      </w:r>
      <w:r>
        <w:t xml:space="preserve">What helpful insights do you appreciate here regarding the meaning of worship?    </w:t>
      </w:r>
    </w:p>
    <w:p w:rsidR="005C1524" w:rsidRDefault="005C1524" w:rsidP="005C1524"/>
    <w:p w:rsidR="005C1524" w:rsidRDefault="005C1524" w:rsidP="005C1524">
      <w:pPr>
        <w:ind w:left="360"/>
      </w:pPr>
    </w:p>
    <w:p w:rsidR="005C1524" w:rsidRDefault="005C1524" w:rsidP="005C1524">
      <w:pPr>
        <w:ind w:left="360"/>
      </w:pPr>
    </w:p>
    <w:p w:rsidR="005C1524" w:rsidRDefault="005C1524" w:rsidP="005C1524">
      <w:pPr>
        <w:ind w:left="360"/>
      </w:pPr>
    </w:p>
    <w:p w:rsidR="005C1524" w:rsidRDefault="005C1524" w:rsidP="005C1524">
      <w:pPr>
        <w:ind w:left="360"/>
      </w:pPr>
    </w:p>
    <w:p w:rsidR="005C1524" w:rsidRDefault="005C1524" w:rsidP="005C1524">
      <w:pPr>
        <w:ind w:left="360"/>
      </w:pPr>
    </w:p>
    <w:p w:rsidR="005C1524" w:rsidRDefault="005C1524" w:rsidP="005C1524">
      <w:pPr>
        <w:ind w:left="360"/>
      </w:pPr>
    </w:p>
    <w:p w:rsidR="005C1524" w:rsidRDefault="005C1524" w:rsidP="005C1524"/>
    <w:p w:rsidR="005C1524" w:rsidRDefault="005C1524" w:rsidP="005C1524">
      <w:pPr>
        <w:numPr>
          <w:ilvl w:val="0"/>
          <w:numId w:val="2"/>
        </w:numPr>
      </w:pPr>
      <w:r>
        <w:t xml:space="preserve">In Sunday’s sermon we referred to worship as “celebrating the Story of God.”  Why is this so important for us to understand as Christ’s disciples?  Reflect on the personal story Robert Webber relates below.  What does this have to do with the way we worship?  </w:t>
      </w:r>
    </w:p>
    <w:p w:rsidR="005C1524" w:rsidRDefault="005C1524" w:rsidP="005C1524">
      <w:pPr>
        <w:ind w:left="360"/>
      </w:pPr>
    </w:p>
    <w:p w:rsidR="005C1524" w:rsidRDefault="005C1524" w:rsidP="005C1524">
      <w:pPr>
        <w:ind w:left="720"/>
      </w:pPr>
      <w:r>
        <w:t xml:space="preserve">“All my life I had heard words such as, ‘Let God in your life,’ ‘Give God a chance,’ ‘Accept him as your Savior and you will discover the rich meaning of life.’  I gradually began to understand that these phrases and others like them turn the gospel inside out. </w:t>
      </w:r>
      <w:r>
        <w:rPr>
          <w:i/>
        </w:rPr>
        <w:t xml:space="preserve">I once understood the gospel as God asking me to let him into </w:t>
      </w:r>
      <w:r>
        <w:rPr>
          <w:b/>
          <w:i/>
        </w:rPr>
        <w:t>my</w:t>
      </w:r>
      <w:r>
        <w:rPr>
          <w:i/>
        </w:rPr>
        <w:t xml:space="preserve"> narrative, to find room for him in my heart and life.</w:t>
      </w:r>
      <w:r>
        <w:t xml:space="preserve">  But now I realize that </w:t>
      </w:r>
      <w:r>
        <w:rPr>
          <w:b/>
          <w:i/>
        </w:rPr>
        <w:t xml:space="preserve">God bids me to find my place in </w:t>
      </w:r>
      <w:r>
        <w:rPr>
          <w:b/>
          <w:i/>
          <w:u w:val="single"/>
        </w:rPr>
        <w:t>his</w:t>
      </w:r>
      <w:r>
        <w:rPr>
          <w:b/>
          <w:i/>
        </w:rPr>
        <w:t xml:space="preserve"> narrative.” </w:t>
      </w:r>
      <w:r>
        <w:t>(</w:t>
      </w:r>
      <w:r>
        <w:rPr>
          <w:i/>
        </w:rPr>
        <w:t>Ancient-Future Worship</w:t>
      </w:r>
      <w:r>
        <w:t>)</w:t>
      </w:r>
    </w:p>
    <w:p w:rsidR="005C1524" w:rsidRDefault="005C1524" w:rsidP="005C1524">
      <w:pPr>
        <w:ind w:left="720"/>
      </w:pPr>
    </w:p>
    <w:p w:rsidR="005C1524" w:rsidRDefault="005C1524" w:rsidP="005C1524">
      <w:pPr>
        <w:ind w:left="720"/>
      </w:pPr>
    </w:p>
    <w:p w:rsidR="005C1524" w:rsidRDefault="005C1524" w:rsidP="005C1524">
      <w:pPr>
        <w:ind w:left="720"/>
      </w:pPr>
    </w:p>
    <w:p w:rsidR="005C1524" w:rsidRDefault="005C1524" w:rsidP="005C1524">
      <w:pPr>
        <w:ind w:left="720"/>
      </w:pPr>
      <w:r>
        <w:t xml:space="preserve">   </w:t>
      </w:r>
    </w:p>
    <w:p w:rsidR="005C1524" w:rsidRDefault="005C1524" w:rsidP="005C1524">
      <w:pPr>
        <w:ind w:left="720"/>
      </w:pPr>
    </w:p>
    <w:p w:rsidR="005C1524" w:rsidRDefault="005C1524" w:rsidP="005C1524">
      <w:pPr>
        <w:ind w:left="360"/>
      </w:pPr>
    </w:p>
    <w:p w:rsidR="005C1524" w:rsidRDefault="005C1524" w:rsidP="005C1524">
      <w:pPr>
        <w:ind w:left="360"/>
      </w:pPr>
    </w:p>
    <w:p w:rsidR="005C1524" w:rsidRDefault="005C1524" w:rsidP="005C1524">
      <w:pPr>
        <w:ind w:left="360"/>
      </w:pPr>
    </w:p>
    <w:p w:rsidR="005C1524" w:rsidRDefault="005C1524" w:rsidP="005C1524">
      <w:pPr>
        <w:numPr>
          <w:ilvl w:val="0"/>
          <w:numId w:val="2"/>
        </w:numPr>
        <w:rPr>
          <w:i/>
        </w:rPr>
      </w:pPr>
      <w:r>
        <w:lastRenderedPageBreak/>
        <w:t xml:space="preserve">Worship as a celebration of the Story of God means </w:t>
      </w:r>
      <w:r>
        <w:rPr>
          <w:i/>
        </w:rPr>
        <w:t>the focus of worship</w:t>
      </w:r>
      <w:r>
        <w:t xml:space="preserve"> is not human experience, not a lecture, not entertainment, but </w:t>
      </w:r>
      <w:r>
        <w:rPr>
          <w:i/>
        </w:rPr>
        <w:t>Jesus Christ – his life, death, and resurrection.</w:t>
      </w:r>
      <w:r>
        <w:t xml:space="preserve">  Worship is not merely something </w:t>
      </w:r>
      <w:r>
        <w:rPr>
          <w:i/>
        </w:rPr>
        <w:t xml:space="preserve">I do, </w:t>
      </w:r>
      <w:r>
        <w:t xml:space="preserve">or </w:t>
      </w:r>
      <w:r>
        <w:rPr>
          <w:i/>
        </w:rPr>
        <w:t xml:space="preserve">observe; </w:t>
      </w:r>
      <w:r>
        <w:t xml:space="preserve">nor is it rooted in my personal “likes” or “dislikes.” In other words, worship does not begin with me, nor is about </w:t>
      </w:r>
      <w:r>
        <w:rPr>
          <w:b/>
        </w:rPr>
        <w:t>ME</w:t>
      </w:r>
      <w:r>
        <w:t xml:space="preserve"> at all!  Rather, it springs forth from the story of God – the gracious disclosure of Jesus Christ, the Savior of the world, who has done for me what I cannot do for myself.  Therefore, true worship is a </w:t>
      </w:r>
      <w:r>
        <w:rPr>
          <w:i/>
        </w:rPr>
        <w:t>proclamation</w:t>
      </w:r>
      <w:r>
        <w:t xml:space="preserve"> and </w:t>
      </w:r>
      <w:r>
        <w:rPr>
          <w:i/>
        </w:rPr>
        <w:t>enactment</w:t>
      </w:r>
      <w:r>
        <w:t xml:space="preserve"> of GOD’S GRACIOUS STORY!  </w:t>
      </w:r>
    </w:p>
    <w:p w:rsidR="005C1524" w:rsidRDefault="005C1524" w:rsidP="005C1524">
      <w:pPr>
        <w:ind w:left="360"/>
      </w:pPr>
    </w:p>
    <w:p w:rsidR="005C1524" w:rsidRDefault="005C1524" w:rsidP="005C1524">
      <w:pPr>
        <w:ind w:left="720"/>
      </w:pPr>
      <w:r>
        <w:t>“Worship does God’s story.  It proclaims God’s story in the reading and preaching of the Word; in prayer, the church prays for the world God has reclaimed; in the Eucharist, the church ascends into the heavens and experiences the consummation of God’s story in the new heavens and the new earth.  There is a personal dimension to worship.  Worship is the contemplation, the delight in our own heart that comes from hearing and enacting the story of how God renews the face of the earth through his Son and Spirit …</w:t>
      </w:r>
    </w:p>
    <w:p w:rsidR="005C1524" w:rsidRDefault="005C1524" w:rsidP="005C1524">
      <w:pPr>
        <w:ind w:left="720"/>
      </w:pPr>
    </w:p>
    <w:p w:rsidR="005C1524" w:rsidRDefault="005C1524" w:rsidP="005C1524">
      <w:pPr>
        <w:ind w:left="720"/>
      </w:pPr>
      <w:r>
        <w:t xml:space="preserve">“The delight of worship is not expressed in words like </w:t>
      </w:r>
      <w:r>
        <w:rPr>
          <w:i/>
        </w:rPr>
        <w:t>‘That was a great program,’</w:t>
      </w:r>
      <w:r>
        <w:t xml:space="preserve"> or </w:t>
      </w:r>
      <w:r>
        <w:rPr>
          <w:i/>
        </w:rPr>
        <w:t xml:space="preserve">‘I loved the music today,’ </w:t>
      </w:r>
      <w:r>
        <w:t xml:space="preserve">or </w:t>
      </w:r>
      <w:r>
        <w:rPr>
          <w:i/>
        </w:rPr>
        <w:t xml:space="preserve">‘What an entertaining sermon,’ </w:t>
      </w:r>
      <w:r>
        <w:t xml:space="preserve">or </w:t>
      </w:r>
      <w:r>
        <w:rPr>
          <w:i/>
        </w:rPr>
        <w:t>‘I really felt like I was worshiping today,’</w:t>
      </w:r>
      <w:r>
        <w:t xml:space="preserve"> or </w:t>
      </w:r>
      <w:r>
        <w:rPr>
          <w:i/>
        </w:rPr>
        <w:t>‘That sure was fun dancing around, shouting ‘Amen!’ and giving my neighbor a high five.’</w:t>
      </w:r>
      <w:r>
        <w:t xml:space="preserve">  These are descriptions of delight in self as if “I did it!  I broke through; I really worshiped.’  Worship that generates this kind of response is not worship that glorifies God and his story.  Rather, that kind of worship glorifies the self as if the self has generated worship.</w:t>
      </w:r>
    </w:p>
    <w:p w:rsidR="005C1524" w:rsidRDefault="005C1524" w:rsidP="005C1524">
      <w:pPr>
        <w:ind w:left="720"/>
      </w:pPr>
      <w:r>
        <w:t xml:space="preserve">True worship generates the sense of </w:t>
      </w:r>
      <w:r>
        <w:rPr>
          <w:i/>
        </w:rPr>
        <w:t xml:space="preserve">‘What a great </w:t>
      </w:r>
      <w:proofErr w:type="gramStart"/>
      <w:r>
        <w:rPr>
          <w:i/>
        </w:rPr>
        <w:t xml:space="preserve">story,’ </w:t>
      </w:r>
      <w:r>
        <w:t xml:space="preserve">or </w:t>
      </w:r>
      <w:r>
        <w:rPr>
          <w:i/>
        </w:rPr>
        <w:t>‘I</w:t>
      </w:r>
      <w:proofErr w:type="gramEnd"/>
      <w:r>
        <w:rPr>
          <w:i/>
        </w:rPr>
        <w:t xml:space="preserve"> can’t believe that God would do that for the world and for me,’ </w:t>
      </w:r>
      <w:r>
        <w:t xml:space="preserve">or </w:t>
      </w:r>
      <w:r>
        <w:rPr>
          <w:i/>
        </w:rPr>
        <w:t xml:space="preserve">‘What a God to become human and to restore all things through Christ.’ </w:t>
      </w:r>
      <w:r>
        <w:t xml:space="preserve"> For some people the truth declared in worship will be received with exuberance and for others the truth of God’s story will be received with reserve, with a quiet sense of joy, or even with relief.  But for us all, a worship that sings, proclaims, and enacts God’s story should result in a delight that produces an ongoing participation in the purposes of God in life.”</w:t>
      </w:r>
    </w:p>
    <w:p w:rsidR="005C1524" w:rsidRDefault="005C1524" w:rsidP="005C1524">
      <w:pPr>
        <w:ind w:left="720"/>
        <w:rPr>
          <w:i/>
        </w:rPr>
      </w:pPr>
      <w:r>
        <w:t xml:space="preserve">(Robert Webber, </w:t>
      </w:r>
      <w:proofErr w:type="gramStart"/>
      <w:r>
        <w:rPr>
          <w:i/>
        </w:rPr>
        <w:t>The</w:t>
      </w:r>
      <w:proofErr w:type="gramEnd"/>
      <w:r>
        <w:rPr>
          <w:i/>
        </w:rPr>
        <w:t xml:space="preserve"> Divine Embrace</w:t>
      </w:r>
      <w:r>
        <w:t xml:space="preserve">) </w:t>
      </w:r>
    </w:p>
    <w:p w:rsidR="005C1524" w:rsidRDefault="005C1524" w:rsidP="005C1524">
      <w:pPr>
        <w:ind w:left="360"/>
      </w:pPr>
    </w:p>
    <w:p w:rsidR="005C1524" w:rsidRDefault="005C1524" w:rsidP="005C1524">
      <w:pPr>
        <w:ind w:left="720"/>
      </w:pPr>
      <w:r>
        <w:t xml:space="preserve">How does celebrating the Story of God act as a powerful </w:t>
      </w:r>
      <w:r>
        <w:rPr>
          <w:b/>
          <w:i/>
        </w:rPr>
        <w:t>antidote</w:t>
      </w:r>
      <w:r>
        <w:t xml:space="preserve"> to the following typical distortions and misunderstandings of worship in today’s modern church?  </w:t>
      </w:r>
    </w:p>
    <w:p w:rsidR="005C1524" w:rsidRDefault="005C1524" w:rsidP="005C1524">
      <w:pPr>
        <w:numPr>
          <w:ilvl w:val="1"/>
          <w:numId w:val="2"/>
        </w:numPr>
      </w:pPr>
      <w:r>
        <w:t>Worship as entertainment</w:t>
      </w:r>
    </w:p>
    <w:p w:rsidR="005C1524" w:rsidRDefault="005C1524" w:rsidP="005C1524">
      <w:pPr>
        <w:numPr>
          <w:ilvl w:val="1"/>
          <w:numId w:val="2"/>
        </w:numPr>
      </w:pPr>
      <w:r>
        <w:t>Worship centers on the dynamic personality, talent, or teaching of a pastor   worship leader, choir, or praise band</w:t>
      </w:r>
    </w:p>
    <w:p w:rsidR="005C1524" w:rsidRDefault="005C1524" w:rsidP="005C1524">
      <w:pPr>
        <w:numPr>
          <w:ilvl w:val="1"/>
          <w:numId w:val="2"/>
        </w:numPr>
      </w:pPr>
      <w:r>
        <w:t>Worship becomes overly intellectualized</w:t>
      </w:r>
    </w:p>
    <w:p w:rsidR="005C1524" w:rsidRDefault="005C1524" w:rsidP="005C1524">
      <w:pPr>
        <w:numPr>
          <w:ilvl w:val="1"/>
          <w:numId w:val="2"/>
        </w:numPr>
      </w:pPr>
      <w:r>
        <w:t>Worship becomes overly sentimentalized</w:t>
      </w:r>
    </w:p>
    <w:p w:rsidR="005C1524" w:rsidRDefault="005C1524" w:rsidP="005C1524">
      <w:pPr>
        <w:numPr>
          <w:ilvl w:val="1"/>
          <w:numId w:val="2"/>
        </w:numPr>
      </w:pPr>
      <w:r>
        <w:t>Worship centers on my mood, emotions, and worship-style preferences</w:t>
      </w:r>
    </w:p>
    <w:p w:rsidR="005C1524" w:rsidRDefault="005C1524" w:rsidP="005C1524">
      <w:pPr>
        <w:numPr>
          <w:ilvl w:val="1"/>
          <w:numId w:val="2"/>
        </w:numPr>
      </w:pPr>
      <w:r>
        <w:t>Worship is something I “watch” as a passive spectator, rather than enter into as an active “participant”</w:t>
      </w:r>
    </w:p>
    <w:p w:rsidR="005C1524" w:rsidRDefault="005C1524" w:rsidP="005C1524"/>
    <w:p w:rsidR="005C1524" w:rsidRDefault="005C1524" w:rsidP="005C1524"/>
    <w:p w:rsidR="005C1524" w:rsidRDefault="005C1524" w:rsidP="005C1524"/>
    <w:p w:rsidR="005C1524" w:rsidRDefault="005C1524" w:rsidP="005C1524">
      <w:pPr>
        <w:numPr>
          <w:ilvl w:val="0"/>
          <w:numId w:val="2"/>
        </w:numPr>
      </w:pPr>
      <w:r>
        <w:lastRenderedPageBreak/>
        <w:t xml:space="preserve">How can we better celebrate the Story of God at our worship services?  Here are some emphases we are committed to following, even as we humbly wait on the Holy Spirit to guide us </w:t>
      </w:r>
      <w:r>
        <w:rPr>
          <w:i/>
        </w:rPr>
        <w:t xml:space="preserve">deeper in </w:t>
      </w:r>
      <w:r>
        <w:t xml:space="preserve">and </w:t>
      </w:r>
      <w:r>
        <w:rPr>
          <w:i/>
        </w:rPr>
        <w:t xml:space="preserve">higher up </w:t>
      </w:r>
      <w:r>
        <w:t xml:space="preserve">(We are indebted here to the profound worship insights set forth in </w:t>
      </w:r>
      <w:r>
        <w:rPr>
          <w:i/>
        </w:rPr>
        <w:t>Deep Church</w:t>
      </w:r>
      <w:r>
        <w:t xml:space="preserve"> by Jim Belcher): </w:t>
      </w:r>
    </w:p>
    <w:p w:rsidR="005C1524" w:rsidRDefault="005C1524" w:rsidP="005C1524"/>
    <w:p w:rsidR="005C1524" w:rsidRDefault="005C1524" w:rsidP="005C1524">
      <w:pPr>
        <w:ind w:left="720"/>
      </w:pPr>
      <w:r>
        <w:t xml:space="preserve">1)  </w:t>
      </w:r>
      <w:r>
        <w:rPr>
          <w:b/>
        </w:rPr>
        <w:t xml:space="preserve">Combining the Ancient and the New:  </w:t>
      </w:r>
      <w:r>
        <w:t xml:space="preserve">Authentic worship is rooted in </w:t>
      </w:r>
    </w:p>
    <w:p w:rsidR="005C1524" w:rsidRDefault="005C1524" w:rsidP="005C1524">
      <w:r>
        <w:t xml:space="preserve">                  2,000 years of church tradition and the historic flow of worship.  Our desire is</w:t>
      </w:r>
    </w:p>
    <w:p w:rsidR="005C1524" w:rsidRDefault="005C1524" w:rsidP="005C1524">
      <w:r>
        <w:t xml:space="preserve">                  </w:t>
      </w:r>
      <w:proofErr w:type="gramStart"/>
      <w:r>
        <w:t>to</w:t>
      </w:r>
      <w:proofErr w:type="gramEnd"/>
      <w:r>
        <w:t xml:space="preserve"> combine the best of the free church – moving extemporaneous prayers,</w:t>
      </w:r>
    </w:p>
    <w:p w:rsidR="005C1524" w:rsidRDefault="005C1524" w:rsidP="005C1524">
      <w:r>
        <w:t xml:space="preserve">                  </w:t>
      </w:r>
      <w:proofErr w:type="gramStart"/>
      <w:r>
        <w:t>hearty</w:t>
      </w:r>
      <w:proofErr w:type="gramEnd"/>
      <w:r>
        <w:t xml:space="preserve"> gospel songs, weighty biblical sermons, and room for the Holy Spirit -</w:t>
      </w:r>
    </w:p>
    <w:p w:rsidR="005C1524" w:rsidRDefault="005C1524" w:rsidP="005C1524">
      <w:r>
        <w:tab/>
        <w:t xml:space="preserve">      </w:t>
      </w:r>
      <w:proofErr w:type="gramStart"/>
      <w:r>
        <w:t>with</w:t>
      </w:r>
      <w:proofErr w:type="gramEnd"/>
      <w:r>
        <w:t xml:space="preserve"> the ancient church’s commitment to set prayers, responsive readings,</w:t>
      </w:r>
    </w:p>
    <w:p w:rsidR="005C1524" w:rsidRDefault="005C1524" w:rsidP="005C1524">
      <w:pPr>
        <w:ind w:left="360"/>
      </w:pPr>
      <w:r>
        <w:t xml:space="preserve">            </w:t>
      </w:r>
      <w:proofErr w:type="gramStart"/>
      <w:r>
        <w:t>rehearsal</w:t>
      </w:r>
      <w:proofErr w:type="gramEnd"/>
      <w:r>
        <w:t xml:space="preserve"> of the ancient creeds, classic hymns and choir, and a liturgy of Word</w:t>
      </w:r>
    </w:p>
    <w:p w:rsidR="005C1524" w:rsidRDefault="005C1524" w:rsidP="005C1524">
      <w:pPr>
        <w:ind w:left="360"/>
      </w:pPr>
      <w:r>
        <w:t xml:space="preserve">            </w:t>
      </w:r>
      <w:proofErr w:type="gramStart"/>
      <w:r>
        <w:t>and</w:t>
      </w:r>
      <w:proofErr w:type="gramEnd"/>
      <w:r>
        <w:t xml:space="preserve"> Table.</w:t>
      </w:r>
    </w:p>
    <w:p w:rsidR="005C1524" w:rsidRDefault="005C1524" w:rsidP="005C1524">
      <w:pPr>
        <w:ind w:left="360"/>
      </w:pPr>
      <w:r>
        <w:t xml:space="preserve"> </w:t>
      </w:r>
      <w:r>
        <w:tab/>
        <w:t xml:space="preserve">2)  </w:t>
      </w:r>
      <w:r>
        <w:rPr>
          <w:b/>
        </w:rPr>
        <w:t xml:space="preserve">Rehearsal of the Drama of Salvation:  </w:t>
      </w:r>
      <w:r>
        <w:t>The goal is to make the drama come</w:t>
      </w:r>
    </w:p>
    <w:p w:rsidR="005C1524" w:rsidRDefault="005C1524" w:rsidP="005C1524">
      <w:pPr>
        <w:ind w:left="360"/>
      </w:pPr>
      <w:r>
        <w:t xml:space="preserve">           </w:t>
      </w:r>
      <w:proofErr w:type="gramStart"/>
      <w:r>
        <w:t>come</w:t>
      </w:r>
      <w:proofErr w:type="gramEnd"/>
      <w:r>
        <w:t xml:space="preserve"> alive with rich liturgy and music (both classical and contemporary) with</w:t>
      </w:r>
    </w:p>
    <w:p w:rsidR="005C1524" w:rsidRDefault="005C1524" w:rsidP="005C1524">
      <w:pPr>
        <w:ind w:left="360"/>
      </w:pPr>
      <w:r>
        <w:t xml:space="preserve">           </w:t>
      </w:r>
      <w:proofErr w:type="gramStart"/>
      <w:r>
        <w:t>content</w:t>
      </w:r>
      <w:proofErr w:type="gramEnd"/>
      <w:r>
        <w:t xml:space="preserve"> and depth.  Worship can be grouped into five acts – calling, cleansing,</w:t>
      </w:r>
    </w:p>
    <w:p w:rsidR="005C1524" w:rsidRDefault="005C1524" w:rsidP="005C1524">
      <w:r>
        <w:t xml:space="preserve">                 </w:t>
      </w:r>
      <w:proofErr w:type="gramStart"/>
      <w:r>
        <w:t>constitution</w:t>
      </w:r>
      <w:proofErr w:type="gramEnd"/>
      <w:r>
        <w:t xml:space="preserve">, communion and commission.  God calls us to worship, we </w:t>
      </w:r>
    </w:p>
    <w:p w:rsidR="005C1524" w:rsidRDefault="005C1524" w:rsidP="005C1524">
      <w:r>
        <w:t xml:space="preserve">    </w:t>
      </w:r>
      <w:r>
        <w:tab/>
        <w:t xml:space="preserve">     </w:t>
      </w:r>
      <w:proofErr w:type="gramStart"/>
      <w:r>
        <w:t>recognize</w:t>
      </w:r>
      <w:proofErr w:type="gramEnd"/>
      <w:r>
        <w:t xml:space="preserve"> our need for cleansing, we hear him speak in his Word and </w:t>
      </w:r>
    </w:p>
    <w:p w:rsidR="005C1524" w:rsidRDefault="005C1524" w:rsidP="005C1524">
      <w:r>
        <w:tab/>
        <w:t xml:space="preserve">     </w:t>
      </w:r>
      <w:proofErr w:type="gramStart"/>
      <w:r>
        <w:t>sacrament</w:t>
      </w:r>
      <w:proofErr w:type="gramEnd"/>
      <w:r>
        <w:t>, and then we are sent out to love God and serve others.  Each act</w:t>
      </w:r>
    </w:p>
    <w:p w:rsidR="005C1524" w:rsidRDefault="005C1524" w:rsidP="005C1524">
      <w:r>
        <w:tab/>
        <w:t xml:space="preserve">     </w:t>
      </w:r>
      <w:proofErr w:type="gramStart"/>
      <w:r>
        <w:t>is</w:t>
      </w:r>
      <w:proofErr w:type="gramEnd"/>
      <w:r>
        <w:t xml:space="preserve"> dramatized and enacted by powerful singing and meaningful prayer.</w:t>
      </w:r>
    </w:p>
    <w:p w:rsidR="005C1524" w:rsidRDefault="005C1524" w:rsidP="005C1524">
      <w:r>
        <w:tab/>
        <w:t xml:space="preserve">3)  </w:t>
      </w:r>
      <w:r>
        <w:rPr>
          <w:b/>
        </w:rPr>
        <w:t xml:space="preserve">Joy and Reverence.  </w:t>
      </w:r>
      <w:r>
        <w:t>Our God is a Holy God.  We must learn more and more</w:t>
      </w:r>
    </w:p>
    <w:p w:rsidR="005C1524" w:rsidRDefault="005C1524" w:rsidP="005C1524">
      <w:r>
        <w:tab/>
        <w:t xml:space="preserve">     “</w:t>
      </w:r>
      <w:proofErr w:type="gramStart"/>
      <w:r>
        <w:t>to</w:t>
      </w:r>
      <w:proofErr w:type="gramEnd"/>
      <w:r>
        <w:t xml:space="preserve"> handle holy things in holy ways.”  But God is also an infinite source of</w:t>
      </w:r>
    </w:p>
    <w:p w:rsidR="005C1524" w:rsidRDefault="005C1524" w:rsidP="005C1524">
      <w:r>
        <w:tab/>
        <w:t xml:space="preserve">     </w:t>
      </w:r>
      <w:proofErr w:type="gramStart"/>
      <w:r>
        <w:t>joy</w:t>
      </w:r>
      <w:proofErr w:type="gramEnd"/>
      <w:r>
        <w:t>, laughter and abundant life!  He is the God of the resurrection and new life.</w:t>
      </w:r>
    </w:p>
    <w:p w:rsidR="005C1524" w:rsidRDefault="005C1524" w:rsidP="005C1524">
      <w:r>
        <w:tab/>
        <w:t xml:space="preserve">     Worship music should therefore be at times reverent, majestic and awe-</w:t>
      </w:r>
    </w:p>
    <w:p w:rsidR="005C1524" w:rsidRDefault="005C1524" w:rsidP="005C1524">
      <w:r>
        <w:tab/>
        <w:t xml:space="preserve">      </w:t>
      </w:r>
      <w:proofErr w:type="gramStart"/>
      <w:r>
        <w:t>inspiring</w:t>
      </w:r>
      <w:proofErr w:type="gramEnd"/>
      <w:r>
        <w:t xml:space="preserve"> (Ps 46:10) ; but also celebratory where we clap our hands and </w:t>
      </w:r>
    </w:p>
    <w:p w:rsidR="005C1524" w:rsidRDefault="005C1524" w:rsidP="005C1524">
      <w:r>
        <w:t xml:space="preserve">                 </w:t>
      </w:r>
      <w:proofErr w:type="gramStart"/>
      <w:r>
        <w:t>dance</w:t>
      </w:r>
      <w:proofErr w:type="gramEnd"/>
      <w:r>
        <w:t xml:space="preserve"> and raise our hands in spontaneous praise (Ps 47:1; 150)</w:t>
      </w:r>
    </w:p>
    <w:p w:rsidR="005C1524" w:rsidRDefault="005C1524" w:rsidP="005C1524">
      <w:pPr>
        <w:ind w:firstLine="720"/>
      </w:pPr>
      <w:r>
        <w:t xml:space="preserve">4)  </w:t>
      </w:r>
      <w:r>
        <w:rPr>
          <w:b/>
        </w:rPr>
        <w:t xml:space="preserve">Priesthood of all believers.  </w:t>
      </w:r>
      <w:r>
        <w:t xml:space="preserve">True worship is interactive.  God calls for      </w:t>
      </w:r>
    </w:p>
    <w:p w:rsidR="005C1524" w:rsidRDefault="005C1524" w:rsidP="005C1524">
      <w:r>
        <w:tab/>
        <w:t xml:space="preserve">      </w:t>
      </w:r>
      <w:proofErr w:type="gramStart"/>
      <w:r>
        <w:t>everyone</w:t>
      </w:r>
      <w:proofErr w:type="gramEnd"/>
      <w:r>
        <w:t>, not just the pastor or the people up front , to participate in worship.</w:t>
      </w:r>
    </w:p>
    <w:p w:rsidR="005C1524" w:rsidRDefault="005C1524" w:rsidP="005C1524">
      <w:r>
        <w:t xml:space="preserve">                  Worship is not attending a lecture or a concert.  As priests, we are all </w:t>
      </w:r>
    </w:p>
    <w:p w:rsidR="005C1524" w:rsidRDefault="005C1524" w:rsidP="005C1524">
      <w:r>
        <w:tab/>
        <w:t xml:space="preserve">      </w:t>
      </w:r>
      <w:proofErr w:type="gramStart"/>
      <w:r>
        <w:t>required</w:t>
      </w:r>
      <w:proofErr w:type="gramEnd"/>
      <w:r>
        <w:t xml:space="preserve"> to be actively involved (1 Pet 2:9-10).  There are no spectators.</w:t>
      </w:r>
    </w:p>
    <w:p w:rsidR="005C1524" w:rsidRDefault="005C1524" w:rsidP="005C1524">
      <w:r>
        <w:tab/>
        <w:t xml:space="preserve">      The worship liturgy is a dialogue between the people and God.  God engages</w:t>
      </w:r>
    </w:p>
    <w:p w:rsidR="005C1524" w:rsidRDefault="005C1524" w:rsidP="005C1524">
      <w:pPr>
        <w:ind w:left="360"/>
      </w:pPr>
      <w:r>
        <w:tab/>
        <w:t xml:space="preserve">      </w:t>
      </w:r>
      <w:proofErr w:type="gramStart"/>
      <w:r>
        <w:t>us</w:t>
      </w:r>
      <w:proofErr w:type="gramEnd"/>
      <w:r>
        <w:t xml:space="preserve"> in the call to worship, scripture readings, the sermon, the words of </w:t>
      </w:r>
    </w:p>
    <w:p w:rsidR="005C1524" w:rsidRDefault="005C1524" w:rsidP="005C1524">
      <w:r>
        <w:tab/>
        <w:t xml:space="preserve">      </w:t>
      </w:r>
      <w:proofErr w:type="gramStart"/>
      <w:r>
        <w:t>blessing</w:t>
      </w:r>
      <w:proofErr w:type="gramEnd"/>
      <w:r>
        <w:t>, and each time we respond in prayer, song or action.</w:t>
      </w:r>
    </w:p>
    <w:p w:rsidR="005C1524" w:rsidRDefault="005C1524" w:rsidP="005C1524">
      <w:r>
        <w:tab/>
        <w:t xml:space="preserve">5)  </w:t>
      </w:r>
      <w:r>
        <w:rPr>
          <w:b/>
        </w:rPr>
        <w:t xml:space="preserve">Biblical, accessible sermons.  </w:t>
      </w:r>
      <w:r>
        <w:t>Whether preaching from the Old or New</w:t>
      </w:r>
    </w:p>
    <w:p w:rsidR="005C1524" w:rsidRDefault="005C1524" w:rsidP="005C1524">
      <w:pPr>
        <w:ind w:left="360"/>
      </w:pPr>
      <w:r>
        <w:rPr>
          <w:b/>
        </w:rPr>
        <w:t xml:space="preserve">            </w:t>
      </w:r>
      <w:r>
        <w:t>Testament, the goal is to preach Jesus Christ and allow the Holy Spirit</w:t>
      </w:r>
    </w:p>
    <w:p w:rsidR="005C1524" w:rsidRDefault="005C1524" w:rsidP="005C1524">
      <w:pPr>
        <w:ind w:left="360"/>
      </w:pPr>
      <w:r>
        <w:rPr>
          <w:b/>
        </w:rPr>
        <w:tab/>
        <w:t xml:space="preserve">      </w:t>
      </w:r>
      <w:proofErr w:type="gramStart"/>
      <w:r>
        <w:t>to</w:t>
      </w:r>
      <w:proofErr w:type="gramEnd"/>
      <w:r>
        <w:t xml:space="preserve"> speak his truth from God’s Word into our lives – not for entertainment</w:t>
      </w:r>
    </w:p>
    <w:p w:rsidR="005C1524" w:rsidRDefault="005C1524" w:rsidP="005C1524">
      <w:pPr>
        <w:ind w:left="360"/>
      </w:pPr>
      <w:r>
        <w:rPr>
          <w:b/>
        </w:rPr>
        <w:tab/>
        <w:t xml:space="preserve">      </w:t>
      </w:r>
      <w:proofErr w:type="gramStart"/>
      <w:r>
        <w:t>or</w:t>
      </w:r>
      <w:proofErr w:type="gramEnd"/>
      <w:r>
        <w:t xml:space="preserve"> information but for transformation into his very image!</w:t>
      </w:r>
    </w:p>
    <w:p w:rsidR="005C1524" w:rsidRDefault="005C1524" w:rsidP="005C1524">
      <w:pPr>
        <w:ind w:left="360"/>
      </w:pPr>
      <w:r>
        <w:tab/>
        <w:t xml:space="preserve">6)  </w:t>
      </w:r>
      <w:r>
        <w:rPr>
          <w:b/>
        </w:rPr>
        <w:t xml:space="preserve">Monthly Communion.  </w:t>
      </w:r>
      <w:r>
        <w:t>We celebrate the sacrament of the Lord’s Supper</w:t>
      </w:r>
    </w:p>
    <w:p w:rsidR="005C1524" w:rsidRDefault="005C1524" w:rsidP="005C1524">
      <w:pPr>
        <w:ind w:left="360"/>
      </w:pPr>
      <w:r>
        <w:t xml:space="preserve">  </w:t>
      </w:r>
      <w:r>
        <w:tab/>
        <w:t xml:space="preserve">     </w:t>
      </w:r>
      <w:proofErr w:type="gramStart"/>
      <w:r>
        <w:t>once</w:t>
      </w:r>
      <w:proofErr w:type="gramEnd"/>
      <w:r>
        <w:t xml:space="preserve"> a month with deep joy and reverence, in remembrance of Christ’s</w:t>
      </w:r>
    </w:p>
    <w:p w:rsidR="005C1524" w:rsidRDefault="005C1524" w:rsidP="005C1524">
      <w:pPr>
        <w:ind w:left="360"/>
      </w:pPr>
      <w:r>
        <w:tab/>
        <w:t xml:space="preserve">      </w:t>
      </w:r>
      <w:proofErr w:type="gramStart"/>
      <w:r>
        <w:t>great</w:t>
      </w:r>
      <w:proofErr w:type="gramEnd"/>
      <w:r>
        <w:t xml:space="preserve"> sacrifice and in anticipation of the Marriage Supper of the Lamb –</w:t>
      </w:r>
    </w:p>
    <w:p w:rsidR="005C1524" w:rsidRDefault="005C1524" w:rsidP="005C1524">
      <w:pPr>
        <w:ind w:left="360"/>
      </w:pPr>
      <w:r>
        <w:tab/>
        <w:t xml:space="preserve">      </w:t>
      </w:r>
      <w:proofErr w:type="gramStart"/>
      <w:r>
        <w:t>consummation</w:t>
      </w:r>
      <w:proofErr w:type="gramEnd"/>
      <w:r>
        <w:t xml:space="preserve"> of the Kingdom. This is our covenant family meal and </w:t>
      </w:r>
    </w:p>
    <w:p w:rsidR="005C1524" w:rsidRDefault="005C1524" w:rsidP="005C1524">
      <w:pPr>
        <w:ind w:left="360"/>
      </w:pPr>
      <w:r>
        <w:tab/>
        <w:t xml:space="preserve">      </w:t>
      </w:r>
      <w:proofErr w:type="gramStart"/>
      <w:r>
        <w:t>the</w:t>
      </w:r>
      <w:proofErr w:type="gramEnd"/>
      <w:r>
        <w:t xml:space="preserve"> deepest sign of our peace and unity together in Christ.</w:t>
      </w:r>
    </w:p>
    <w:p w:rsidR="005C1524" w:rsidRDefault="005C1524" w:rsidP="005C1524">
      <w:pPr>
        <w:ind w:left="360"/>
      </w:pPr>
    </w:p>
    <w:p w:rsidR="005C1524" w:rsidRDefault="005C1524" w:rsidP="005C1524">
      <w:r>
        <w:rPr>
          <w:b/>
        </w:rPr>
        <w:t>III. The OUTWARD JOURNEY:  The Way of Service to our Neighbor</w:t>
      </w:r>
    </w:p>
    <w:p w:rsidR="005C1524" w:rsidRDefault="005C1524" w:rsidP="005C1524">
      <w:pPr>
        <w:numPr>
          <w:ilvl w:val="0"/>
          <w:numId w:val="3"/>
        </w:numPr>
      </w:pPr>
      <w:r>
        <w:t>To worship is to change.  If worship does not lead us into greater obedience</w:t>
      </w:r>
    </w:p>
    <w:p w:rsidR="005C1524" w:rsidRDefault="005C1524" w:rsidP="005C1524">
      <w:pPr>
        <w:ind w:left="720"/>
      </w:pPr>
      <w:proofErr w:type="gramStart"/>
      <w:r>
        <w:t>to</w:t>
      </w:r>
      <w:proofErr w:type="gramEnd"/>
      <w:r>
        <w:t xml:space="preserve"> God and greater love and service to our neighbor, it is worthless and vain. </w:t>
      </w:r>
    </w:p>
    <w:p w:rsidR="005C1524" w:rsidRDefault="005C1524" w:rsidP="005C1524">
      <w:pPr>
        <w:ind w:left="360"/>
      </w:pPr>
      <w:r>
        <w:t xml:space="preserve"> </w:t>
      </w:r>
      <w:r>
        <w:tab/>
        <w:t xml:space="preserve">Read Isaiah 58 and ask the Lord to help you offer yourself for the sake of others.  </w:t>
      </w:r>
    </w:p>
    <w:p w:rsidR="005C1524" w:rsidRDefault="005C1524" w:rsidP="005C1524">
      <w:pPr>
        <w:ind w:left="360"/>
      </w:pPr>
      <w:r>
        <w:lastRenderedPageBreak/>
        <w:t xml:space="preserve"> </w:t>
      </w:r>
    </w:p>
    <w:p w:rsidR="005E05AD" w:rsidRDefault="005E05AD">
      <w:bookmarkStart w:id="0" w:name="_GoBack"/>
      <w:bookmarkEnd w:id="0"/>
    </w:p>
    <w:sectPr w:rsidR="005E0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D2A7F"/>
    <w:multiLevelType w:val="hybridMultilevel"/>
    <w:tmpl w:val="FDA8D116"/>
    <w:lvl w:ilvl="0" w:tplc="095A256C">
      <w:start w:val="1"/>
      <w:numFmt w:val="decimal"/>
      <w:lvlText w:val="%1."/>
      <w:lvlJc w:val="left"/>
      <w:pPr>
        <w:tabs>
          <w:tab w:val="num" w:pos="720"/>
        </w:tabs>
        <w:ind w:left="720" w:hanging="360"/>
      </w:pPr>
      <w:rPr>
        <w:b w:val="0"/>
        <w:i w:val="0"/>
      </w:rPr>
    </w:lvl>
    <w:lvl w:ilvl="1" w:tplc="04090001">
      <w:start w:val="1"/>
      <w:numFmt w:val="bullet"/>
      <w:lvlText w:val=""/>
      <w:lvlJc w:val="left"/>
      <w:pPr>
        <w:tabs>
          <w:tab w:val="num" w:pos="1440"/>
        </w:tabs>
        <w:ind w:left="1440" w:hanging="360"/>
      </w:pPr>
      <w:rPr>
        <w:rFonts w:ascii="Symbol" w:hAnsi="Symbol" w:hint="default"/>
        <w:b w:val="0"/>
      </w:rPr>
    </w:lvl>
    <w:lvl w:ilvl="2" w:tplc="E7A89DC2">
      <w:start w:val="1"/>
      <w:numFmt w:val="decimal"/>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B632F4A"/>
    <w:multiLevelType w:val="hybridMultilevel"/>
    <w:tmpl w:val="BB72B7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5DCD402F"/>
    <w:multiLevelType w:val="hybridMultilevel"/>
    <w:tmpl w:val="362212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24"/>
    <w:rsid w:val="005C1524"/>
    <w:rsid w:val="005E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5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5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6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1766</Words>
  <Characters>10067</Characters>
  <Application>Microsoft Office Word</Application>
  <DocSecurity>0</DocSecurity>
  <Lines>83</Lines>
  <Paragraphs>23</Paragraphs>
  <ScaleCrop>false</ScaleCrop>
  <Company>Microsoft</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1</cp:revision>
  <dcterms:created xsi:type="dcterms:W3CDTF">2011-11-18T07:41:00Z</dcterms:created>
  <dcterms:modified xsi:type="dcterms:W3CDTF">2011-11-18T07:43:00Z</dcterms:modified>
</cp:coreProperties>
</file>