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16A1A" w14:textId="38E510DB" w:rsidR="004F41C6" w:rsidRPr="00A2202F" w:rsidRDefault="004F41C6" w:rsidP="00A2202F">
      <w:pPr>
        <w:shd w:val="clear" w:color="auto" w:fill="FFFFFF"/>
        <w:spacing w:after="200" w:line="276" w:lineRule="auto"/>
        <w:jc w:val="center"/>
        <w:rPr>
          <w:rFonts w:ascii="Times New Roman" w:eastAsia="Times New Roman" w:hAnsi="Times New Roman" w:cs="Times New Roman"/>
          <w:bCs/>
          <w:sz w:val="24"/>
          <w:szCs w:val="24"/>
          <w:u w:val="single"/>
        </w:rPr>
      </w:pPr>
      <w:r w:rsidRPr="0055184F">
        <w:rPr>
          <w:rFonts w:ascii="Times New Roman" w:eastAsia="Times New Roman" w:hAnsi="Times New Roman" w:cs="Times New Roman"/>
          <w:b/>
          <w:bCs/>
          <w:sz w:val="24"/>
          <w:szCs w:val="24"/>
          <w:u w:val="single"/>
        </w:rPr>
        <w:t>School for Biblical Studies and Certifications</w:t>
      </w:r>
      <w:r w:rsidR="00A2202F">
        <w:rPr>
          <w:rFonts w:ascii="Times New Roman" w:eastAsia="Times New Roman" w:hAnsi="Times New Roman" w:cs="Times New Roman"/>
          <w:b/>
          <w:bCs/>
          <w:sz w:val="24"/>
          <w:szCs w:val="24"/>
          <w:u w:val="single"/>
        </w:rPr>
        <w:br/>
      </w:r>
      <w:r w:rsidRPr="00A2202F">
        <w:rPr>
          <w:rFonts w:ascii="Times New Roman" w:eastAsia="Times New Roman" w:hAnsi="Times New Roman" w:cs="Times New Roman"/>
          <w:bCs/>
          <w:sz w:val="24"/>
          <w:szCs w:val="24"/>
        </w:rPr>
        <w:t xml:space="preserve">Director:  Rev. Alfred Wright </w:t>
      </w:r>
    </w:p>
    <w:p w14:paraId="172055F8" w14:textId="0B0B924D" w:rsidR="004F41C6" w:rsidRDefault="004F41C6" w:rsidP="004F41C6">
      <w:pPr>
        <w:shd w:val="clear" w:color="auto" w:fill="FFFFFF"/>
        <w:spacing w:after="200" w:line="276" w:lineRule="auto"/>
        <w:rPr>
          <w:rFonts w:ascii="Times New Roman" w:eastAsia="Times New Roman" w:hAnsi="Times New Roman" w:cs="Times New Roman"/>
          <w:bCs/>
          <w:sz w:val="24"/>
          <w:szCs w:val="24"/>
        </w:rPr>
      </w:pPr>
      <w:r w:rsidRPr="00BC0E9C">
        <w:rPr>
          <w:rFonts w:ascii="Times New Roman" w:eastAsia="Times New Roman" w:hAnsi="Times New Roman" w:cs="Times New Roman"/>
          <w:bCs/>
          <w:sz w:val="24"/>
          <w:szCs w:val="24"/>
        </w:rPr>
        <w:t>This school is essentially the Certificate of Progress Program (COPP) for the National Capital Baptist Convention in partnership with the Sunday School Publishing Board.  Most of the certification courses will be conducted und</w:t>
      </w:r>
      <w:r>
        <w:rPr>
          <w:rFonts w:ascii="Times New Roman" w:eastAsia="Times New Roman" w:hAnsi="Times New Roman" w:cs="Times New Roman"/>
          <w:bCs/>
          <w:sz w:val="24"/>
          <w:szCs w:val="24"/>
        </w:rPr>
        <w:t>er the auspice of this school.</w:t>
      </w:r>
      <w:r w:rsidR="00A2202F">
        <w:rPr>
          <w:rFonts w:ascii="Times New Roman" w:eastAsia="Times New Roman" w:hAnsi="Times New Roman" w:cs="Times New Roman"/>
          <w:bCs/>
          <w:sz w:val="24"/>
          <w:szCs w:val="24"/>
        </w:rPr>
        <w:t xml:space="preserve"> Additionally, we will have seminary professors to present seminars on biblical and theological topics.</w:t>
      </w:r>
      <w:bookmarkStart w:id="0" w:name="_GoBack"/>
      <w:bookmarkEnd w:id="0"/>
    </w:p>
    <w:p w14:paraId="4E8EBB7F" w14:textId="77777777" w:rsidR="004F41C6" w:rsidRPr="00BC0E9C" w:rsidRDefault="004F41C6" w:rsidP="004F41C6">
      <w:pPr>
        <w:shd w:val="clear" w:color="auto" w:fill="FFFFFF"/>
        <w:spacing w:after="200" w:line="276" w:lineRule="auto"/>
        <w:rPr>
          <w:rFonts w:ascii="Times New Roman" w:eastAsia="Times New Roman" w:hAnsi="Times New Roman" w:cs="Times New Roman"/>
          <w:b/>
          <w:bCs/>
          <w:sz w:val="24"/>
          <w:szCs w:val="24"/>
          <w:u w:val="single"/>
        </w:rPr>
      </w:pPr>
      <w:r w:rsidRPr="00BC0E9C">
        <w:rPr>
          <w:rFonts w:ascii="Times New Roman" w:eastAsia="Times New Roman" w:hAnsi="Times New Roman" w:cs="Times New Roman"/>
          <w:b/>
          <w:bCs/>
          <w:sz w:val="24"/>
          <w:szCs w:val="24"/>
          <w:u w:val="single"/>
        </w:rPr>
        <w:t xml:space="preserve">Mission:  </w:t>
      </w:r>
    </w:p>
    <w:p w14:paraId="54BBDE03" w14:textId="77777777" w:rsidR="004F41C6" w:rsidRPr="00AA28F9" w:rsidRDefault="004F41C6" w:rsidP="004F41C6">
      <w:pPr>
        <w:shd w:val="clear" w:color="auto" w:fill="FFFFFF"/>
        <w:spacing w:after="200" w:line="276" w:lineRule="auto"/>
        <w:rPr>
          <w:rFonts w:ascii="Times New Roman" w:eastAsia="Times New Roman" w:hAnsi="Times New Roman" w:cs="Times New Roman"/>
          <w:bCs/>
          <w:sz w:val="24"/>
          <w:szCs w:val="24"/>
        </w:rPr>
      </w:pPr>
      <w:r w:rsidRPr="00BC0E9C">
        <w:rPr>
          <w:rFonts w:ascii="Times New Roman" w:eastAsia="Times New Roman" w:hAnsi="Times New Roman" w:cs="Times New Roman"/>
          <w:bCs/>
          <w:sz w:val="24"/>
          <w:szCs w:val="24"/>
        </w:rPr>
        <w:t xml:space="preserve">The mission of the School for Biblical Studies and Certifications are in compliance with the COPP objectives:   </w:t>
      </w:r>
    </w:p>
    <w:p w14:paraId="464101FD" w14:textId="77777777" w:rsidR="004F41C6" w:rsidRPr="00AA28F9" w:rsidRDefault="004F41C6" w:rsidP="004F41C6">
      <w:pPr>
        <w:shd w:val="clear" w:color="auto" w:fill="FFFFFF"/>
        <w:spacing w:before="100" w:beforeAutospacing="1" w:after="100" w:afterAutospacing="1" w:line="240" w:lineRule="auto"/>
        <w:rPr>
          <w:rFonts w:ascii="Times New Roman" w:eastAsia="Times New Roman" w:hAnsi="Times New Roman" w:cs="Times New Roman"/>
          <w:bCs/>
          <w:sz w:val="24"/>
          <w:szCs w:val="24"/>
        </w:rPr>
      </w:pPr>
      <w:r w:rsidRPr="00BC0E9C">
        <w:rPr>
          <w:rFonts w:ascii="Times New Roman" w:eastAsia="Times New Roman" w:hAnsi="Times New Roman" w:cs="Times New Roman"/>
          <w:bCs/>
          <w:sz w:val="24"/>
          <w:szCs w:val="24"/>
        </w:rPr>
        <w:t xml:space="preserve">To increase biblical knowledge; </w:t>
      </w:r>
      <w:r w:rsidRPr="00BC0E9C">
        <w:rPr>
          <w:rFonts w:ascii="Times New Roman" w:eastAsia="Times New Roman" w:hAnsi="Times New Roman" w:cs="Times New Roman"/>
          <w:bCs/>
          <w:sz w:val="24"/>
          <w:szCs w:val="24"/>
        </w:rPr>
        <w:br/>
      </w:r>
      <w:r w:rsidRPr="00BC0E9C">
        <w:rPr>
          <w:rFonts w:ascii="Times New Roman" w:eastAsia="Times New Roman" w:hAnsi="Times New Roman" w:cs="Times New Roman"/>
          <w:bCs/>
          <w:sz w:val="24"/>
          <w:szCs w:val="24"/>
        </w:rPr>
        <w:br/>
        <w:t xml:space="preserve">To create an understanding of the Baptist church; </w:t>
      </w:r>
      <w:r w:rsidRPr="00BC0E9C">
        <w:rPr>
          <w:rFonts w:ascii="Times New Roman" w:eastAsia="Times New Roman" w:hAnsi="Times New Roman" w:cs="Times New Roman"/>
          <w:bCs/>
          <w:sz w:val="24"/>
          <w:szCs w:val="24"/>
        </w:rPr>
        <w:br/>
      </w:r>
      <w:r w:rsidRPr="00BC0E9C">
        <w:rPr>
          <w:rFonts w:ascii="Times New Roman" w:eastAsia="Times New Roman" w:hAnsi="Times New Roman" w:cs="Times New Roman"/>
          <w:bCs/>
          <w:sz w:val="24"/>
          <w:szCs w:val="24"/>
        </w:rPr>
        <w:br/>
        <w:t>To provide an educational structure that will develop candidates qualified for teaching and leadership positions;</w:t>
      </w:r>
      <w:r w:rsidRPr="00BC0E9C">
        <w:rPr>
          <w:rFonts w:ascii="Times New Roman" w:eastAsia="Times New Roman" w:hAnsi="Times New Roman" w:cs="Times New Roman"/>
          <w:bCs/>
          <w:sz w:val="24"/>
          <w:szCs w:val="24"/>
        </w:rPr>
        <w:br/>
      </w:r>
      <w:r w:rsidRPr="00BC0E9C">
        <w:rPr>
          <w:rFonts w:ascii="Times New Roman" w:eastAsia="Times New Roman" w:hAnsi="Times New Roman" w:cs="Times New Roman"/>
          <w:bCs/>
          <w:sz w:val="24"/>
          <w:szCs w:val="24"/>
        </w:rPr>
        <w:br/>
        <w:t>To provide incentives for the candidate to complete the program; and To produce trained church leaders;</w:t>
      </w:r>
      <w:r w:rsidRPr="00BC0E9C">
        <w:rPr>
          <w:rFonts w:ascii="Times New Roman" w:eastAsia="Times New Roman" w:hAnsi="Times New Roman" w:cs="Times New Roman"/>
          <w:bCs/>
          <w:sz w:val="24"/>
          <w:szCs w:val="24"/>
        </w:rPr>
        <w:br/>
      </w:r>
      <w:r w:rsidRPr="00BC0E9C">
        <w:rPr>
          <w:rFonts w:ascii="Times New Roman" w:eastAsia="Times New Roman" w:hAnsi="Times New Roman" w:cs="Times New Roman"/>
          <w:bCs/>
          <w:sz w:val="24"/>
          <w:szCs w:val="24"/>
        </w:rPr>
        <w:br/>
        <w:t>To offer biblical courses from certified instructors and seminary professors to increase participants’ biblical knowledge, understanding, and application of God’s word, and prepare leaders with skills for teaching.</w:t>
      </w:r>
    </w:p>
    <w:p w14:paraId="46F62C23" w14:textId="4E6DD189" w:rsidR="004F41C6" w:rsidRDefault="004F41C6" w:rsidP="004F41C6">
      <w:pPr>
        <w:shd w:val="clear" w:color="auto" w:fill="FFFFFF"/>
        <w:spacing w:after="200" w:line="276" w:lineRule="auto"/>
        <w:rPr>
          <w:rFonts w:ascii="Times New Roman" w:eastAsia="Times New Roman" w:hAnsi="Times New Roman" w:cs="Times New Roman"/>
          <w:sz w:val="24"/>
          <w:szCs w:val="24"/>
        </w:rPr>
      </w:pPr>
      <w:r w:rsidRPr="00BC0E9C">
        <w:rPr>
          <w:rFonts w:ascii="Times New Roman" w:eastAsia="Times New Roman" w:hAnsi="Times New Roman" w:cs="Times New Roman"/>
          <w:bCs/>
          <w:sz w:val="24"/>
          <w:szCs w:val="24"/>
        </w:rPr>
        <w:t xml:space="preserve">The school will offer four phases of courses in accordance with the COPP course curriculum.  </w:t>
      </w:r>
      <w:r w:rsidRPr="00BC0E9C">
        <w:rPr>
          <w:rFonts w:ascii="Times New Roman" w:eastAsia="Times New Roman" w:hAnsi="Times New Roman" w:cs="Times New Roman"/>
          <w:sz w:val="24"/>
          <w:szCs w:val="24"/>
        </w:rPr>
        <w:t>We will develop certified</w:t>
      </w:r>
      <w:r w:rsidR="00A2202F">
        <w:rPr>
          <w:rFonts w:ascii="Times New Roman" w:eastAsia="Times New Roman" w:hAnsi="Times New Roman" w:cs="Times New Roman"/>
          <w:sz w:val="24"/>
          <w:szCs w:val="24"/>
        </w:rPr>
        <w:t xml:space="preserve"> teachers within our convention</w:t>
      </w:r>
      <w:r w:rsidRPr="00BC0E9C">
        <w:rPr>
          <w:rFonts w:ascii="Times New Roman" w:eastAsia="Times New Roman" w:hAnsi="Times New Roman" w:cs="Times New Roman"/>
          <w:sz w:val="24"/>
          <w:szCs w:val="24"/>
        </w:rPr>
        <w:t xml:space="preserve"> and invite outside certified instructors to teach our COPP courses.   </w:t>
      </w:r>
    </w:p>
    <w:p w14:paraId="660C5AD2" w14:textId="5F628F24" w:rsidR="00A2202F" w:rsidRPr="00AA28F9" w:rsidRDefault="00A2202F" w:rsidP="004F41C6">
      <w:pPr>
        <w:shd w:val="clear" w:color="auto" w:fill="FFFFFF"/>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this annual session the following COPP courses will be offered:</w:t>
      </w:r>
    </w:p>
    <w:p w14:paraId="6D0823C3" w14:textId="77777777" w:rsidR="004F41C6" w:rsidRPr="004F41C6" w:rsidRDefault="004F41C6" w:rsidP="004F41C6">
      <w:pPr>
        <w:shd w:val="clear" w:color="auto" w:fill="FFFFFF"/>
        <w:spacing w:after="0" w:line="240" w:lineRule="auto"/>
        <w:rPr>
          <w:rFonts w:ascii="Arial" w:eastAsia="Times New Roman" w:hAnsi="Arial" w:cs="Arial"/>
          <w:color w:val="000000"/>
          <w:sz w:val="18"/>
          <w:szCs w:val="18"/>
        </w:rPr>
      </w:pPr>
    </w:p>
    <w:p w14:paraId="6C50E301" w14:textId="5EDD3004" w:rsidR="004F41C6" w:rsidRDefault="004F41C6" w:rsidP="00A2202F">
      <w:pPr>
        <w:pStyle w:val="ListParagraph"/>
        <w:numPr>
          <w:ilvl w:val="0"/>
          <w:numId w:val="2"/>
        </w:numPr>
        <w:shd w:val="clear" w:color="auto" w:fill="FFFFFF"/>
        <w:spacing w:after="0" w:line="240" w:lineRule="auto"/>
        <w:rPr>
          <w:rFonts w:ascii="Arial" w:eastAsia="Times New Roman" w:hAnsi="Arial" w:cs="Arial"/>
          <w:color w:val="000000"/>
          <w:sz w:val="18"/>
          <w:szCs w:val="18"/>
        </w:rPr>
      </w:pPr>
      <w:r w:rsidRPr="00A2202F">
        <w:rPr>
          <w:rFonts w:ascii="Arial" w:eastAsia="Times New Roman" w:hAnsi="Arial" w:cs="Arial"/>
          <w:color w:val="000000"/>
          <w:sz w:val="18"/>
          <w:szCs w:val="18"/>
        </w:rPr>
        <w:t>2007 Christian Stewardship (Phase 1)  Dea. Arthur Caine 10th Street Baptist Church (Biblical Foundation COPP)</w:t>
      </w:r>
    </w:p>
    <w:p w14:paraId="6687E5C3" w14:textId="77777777" w:rsidR="00A2202F" w:rsidRDefault="00A2202F" w:rsidP="00A2202F">
      <w:pPr>
        <w:pStyle w:val="ListParagraph"/>
        <w:shd w:val="clear" w:color="auto" w:fill="FFFFFF"/>
        <w:spacing w:after="0" w:line="240" w:lineRule="auto"/>
        <w:rPr>
          <w:rFonts w:ascii="Arial" w:eastAsia="Times New Roman" w:hAnsi="Arial" w:cs="Arial"/>
          <w:color w:val="000000"/>
          <w:sz w:val="18"/>
          <w:szCs w:val="18"/>
        </w:rPr>
      </w:pPr>
    </w:p>
    <w:p w14:paraId="76217E3E" w14:textId="0FED8FDB" w:rsidR="004F41C6" w:rsidRPr="00A2202F" w:rsidRDefault="004F41C6" w:rsidP="004F41C6">
      <w:pPr>
        <w:pStyle w:val="ListParagraph"/>
        <w:numPr>
          <w:ilvl w:val="0"/>
          <w:numId w:val="2"/>
        </w:numPr>
        <w:shd w:val="clear" w:color="auto" w:fill="FFFFFF"/>
        <w:spacing w:after="0" w:line="240" w:lineRule="auto"/>
        <w:rPr>
          <w:rFonts w:ascii="Arial" w:eastAsia="Times New Roman" w:hAnsi="Arial" w:cs="Arial"/>
          <w:color w:val="000000"/>
          <w:sz w:val="18"/>
          <w:szCs w:val="18"/>
        </w:rPr>
      </w:pPr>
      <w:r w:rsidRPr="00A2202F">
        <w:rPr>
          <w:rFonts w:ascii="Arial" w:eastAsia="Times New Roman" w:hAnsi="Arial" w:cs="Arial"/>
          <w:color w:val="000000"/>
          <w:sz w:val="18"/>
          <w:szCs w:val="18"/>
        </w:rPr>
        <w:t>7022 Developing Christian Morals in an Immoral World : Rev. Briggs Eastern Community Baptist Church</w:t>
      </w:r>
    </w:p>
    <w:p w14:paraId="7DF50B7A" w14:textId="77777777" w:rsidR="000364AC" w:rsidRDefault="000364AC"/>
    <w:sectPr w:rsidR="00036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E317E"/>
    <w:multiLevelType w:val="hybridMultilevel"/>
    <w:tmpl w:val="67686E16"/>
    <w:lvl w:ilvl="0" w:tplc="56CADD82">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3504E7"/>
    <w:multiLevelType w:val="hybridMultilevel"/>
    <w:tmpl w:val="FB80F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C6"/>
    <w:rsid w:val="000364AC"/>
    <w:rsid w:val="001E3776"/>
    <w:rsid w:val="004F41C6"/>
    <w:rsid w:val="00813BDF"/>
    <w:rsid w:val="00A2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801E"/>
  <w15:chartTrackingRefBased/>
  <w15:docId w15:val="{4A06934B-4C4B-4FF6-A579-11324692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916019">
      <w:bodyDiv w:val="1"/>
      <w:marLeft w:val="0"/>
      <w:marRight w:val="0"/>
      <w:marTop w:val="0"/>
      <w:marBottom w:val="0"/>
      <w:divBdr>
        <w:top w:val="none" w:sz="0" w:space="0" w:color="auto"/>
        <w:left w:val="none" w:sz="0" w:space="0" w:color="auto"/>
        <w:bottom w:val="none" w:sz="0" w:space="0" w:color="auto"/>
        <w:right w:val="none" w:sz="0" w:space="0" w:color="auto"/>
      </w:divBdr>
      <w:divsChild>
        <w:div w:id="64955524">
          <w:marLeft w:val="0"/>
          <w:marRight w:val="0"/>
          <w:marTop w:val="0"/>
          <w:marBottom w:val="0"/>
          <w:divBdr>
            <w:top w:val="none" w:sz="0" w:space="0" w:color="auto"/>
            <w:left w:val="none" w:sz="0" w:space="0" w:color="auto"/>
            <w:bottom w:val="none" w:sz="0" w:space="0" w:color="auto"/>
            <w:right w:val="none" w:sz="0" w:space="0" w:color="auto"/>
          </w:divBdr>
        </w:div>
        <w:div w:id="1645964085">
          <w:marLeft w:val="0"/>
          <w:marRight w:val="0"/>
          <w:marTop w:val="0"/>
          <w:marBottom w:val="0"/>
          <w:divBdr>
            <w:top w:val="none" w:sz="0" w:space="0" w:color="auto"/>
            <w:left w:val="none" w:sz="0" w:space="0" w:color="auto"/>
            <w:bottom w:val="none" w:sz="0" w:space="0" w:color="auto"/>
            <w:right w:val="none" w:sz="0" w:space="0" w:color="auto"/>
          </w:divBdr>
        </w:div>
        <w:div w:id="1901595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Gilbert</dc:creator>
  <cp:keywords/>
  <dc:description/>
  <cp:lastModifiedBy>Leroy Gilbert</cp:lastModifiedBy>
  <cp:revision>2</cp:revision>
  <dcterms:created xsi:type="dcterms:W3CDTF">2017-04-05T15:07:00Z</dcterms:created>
  <dcterms:modified xsi:type="dcterms:W3CDTF">2017-04-05T15:07:00Z</dcterms:modified>
</cp:coreProperties>
</file>