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7D4A" w14:textId="602615A7" w:rsidR="00E048FB" w:rsidRPr="00E048FB" w:rsidRDefault="000862BA" w:rsidP="00E048FB">
      <w:pPr>
        <w:pStyle w:val="NormalWeb"/>
        <w:spacing w:before="0" w:beforeAutospacing="0" w:after="0" w:afterAutospacing="0"/>
        <w:jc w:val="center"/>
        <w:rPr>
          <w:rFonts w:ascii=".SF UI Display" w:hAnsi=".SF UI Display"/>
          <w:color w:val="454545"/>
        </w:rPr>
      </w:pPr>
      <w:r>
        <w:rPr>
          <w:rFonts w:ascii=".SFUIDisplay" w:hAnsi=".SFUIDisplay"/>
          <w:color w:val="454545"/>
        </w:rPr>
        <w:t xml:space="preserve">The </w:t>
      </w:r>
      <w:r w:rsidR="00E048FB" w:rsidRPr="00E048FB">
        <w:rPr>
          <w:rFonts w:ascii=".SFUIDisplay" w:hAnsi=".SFUIDisplay"/>
          <w:color w:val="454545"/>
        </w:rPr>
        <w:t>School for Pastors</w:t>
      </w:r>
    </w:p>
    <w:p w14:paraId="324C60B1" w14:textId="2C908210" w:rsidR="00E048FB" w:rsidRDefault="00E048FB" w:rsidP="00E048FB">
      <w:pPr>
        <w:pStyle w:val="NormalWeb"/>
        <w:spacing w:before="0" w:beforeAutospacing="0" w:after="0" w:afterAutospacing="0"/>
        <w:jc w:val="center"/>
        <w:rPr>
          <w:rFonts w:ascii=".SFUIDisplay" w:hAnsi=".SFUIDisplay"/>
          <w:color w:val="454545"/>
        </w:rPr>
      </w:pPr>
      <w:r w:rsidRPr="00E048FB">
        <w:rPr>
          <w:rFonts w:ascii=".SFUIDisplay" w:hAnsi=".SFUIDisplay"/>
          <w:color w:val="454545"/>
        </w:rPr>
        <w:t>Rev. Be Louis Colleton, M. Div.</w:t>
      </w:r>
    </w:p>
    <w:p w14:paraId="3EDA5ECA" w14:textId="77777777" w:rsidR="000862BA" w:rsidRPr="00E048FB" w:rsidRDefault="000862BA" w:rsidP="00E048FB">
      <w:pPr>
        <w:pStyle w:val="NormalWeb"/>
        <w:spacing w:before="0" w:beforeAutospacing="0" w:after="0" w:afterAutospacing="0"/>
        <w:jc w:val="center"/>
        <w:rPr>
          <w:rFonts w:ascii=".SF UI Display" w:hAnsi=".SF UI Display"/>
          <w:color w:val="454545"/>
        </w:rPr>
      </w:pPr>
      <w:bookmarkStart w:id="0" w:name="_GoBack"/>
      <w:bookmarkEnd w:id="0"/>
    </w:p>
    <w:p w14:paraId="6D9AF497" w14:textId="263DD13B" w:rsidR="00113AA6" w:rsidRPr="000862BA" w:rsidRDefault="000862BA" w:rsidP="00113AA6">
      <w:pPr>
        <w:pStyle w:val="NormalWeb"/>
        <w:spacing w:before="0" w:beforeAutospacing="0" w:after="60" w:afterAutospacing="0"/>
        <w:rPr>
          <w:rFonts w:ascii=".SFUIDisplay-Semibold" w:hAnsi=".SFUIDisplay-Semibold"/>
          <w:bCs/>
          <w:color w:val="454545"/>
        </w:rPr>
      </w:pPr>
      <w:r>
        <w:rPr>
          <w:rFonts w:ascii=".SFUIDisplay-Semibold" w:hAnsi=".SFUIDisplay-Semibold"/>
          <w:b/>
          <w:bCs/>
          <w:color w:val="454545"/>
        </w:rPr>
        <w:t>Focus:</w:t>
      </w:r>
      <w:r w:rsidR="00113AA6" w:rsidRPr="00E048FB">
        <w:rPr>
          <w:rFonts w:ascii=".SFUIDisplay-Semibold" w:hAnsi=".SFUIDisplay-Semibold"/>
          <w:b/>
          <w:bCs/>
          <w:color w:val="454545"/>
        </w:rPr>
        <w:t xml:space="preserve"> </w:t>
      </w:r>
      <w:r w:rsidR="00113AA6" w:rsidRPr="000862BA">
        <w:rPr>
          <w:rFonts w:ascii=".SFUIDisplay-Semibold" w:hAnsi=".SFUIDisplay-Semibold"/>
          <w:bCs/>
          <w:color w:val="454545"/>
        </w:rPr>
        <w:t>Challenging the aged old issue of authority lines within</w:t>
      </w:r>
      <w:r w:rsidR="005F71EA" w:rsidRPr="000862BA">
        <w:rPr>
          <w:rFonts w:ascii=".SFUIDisplay-Semibold" w:hAnsi=".SFUIDisplay-Semibold"/>
          <w:bCs/>
          <w:color w:val="454545"/>
        </w:rPr>
        <w:t> the Local</w:t>
      </w:r>
      <w:r w:rsidR="00113AA6" w:rsidRPr="000862BA">
        <w:rPr>
          <w:rFonts w:ascii=".SFUIDisplay-Semibold" w:hAnsi=".SFUIDisplay-Semibold"/>
          <w:bCs/>
          <w:color w:val="454545"/>
        </w:rPr>
        <w:t xml:space="preserve"> Church, while fostering a </w:t>
      </w:r>
      <w:r w:rsidR="005F71EA" w:rsidRPr="000862BA">
        <w:rPr>
          <w:rFonts w:ascii=".SFUIDisplay-Semibold" w:hAnsi=".SFUIDisplay-Semibold"/>
          <w:bCs/>
          <w:color w:val="454545"/>
        </w:rPr>
        <w:t>sacred</w:t>
      </w:r>
      <w:r w:rsidR="00113AA6" w:rsidRPr="000862BA">
        <w:rPr>
          <w:rFonts w:ascii=".SFUIDisplay-Semibold" w:hAnsi=".SFUIDisplay-Semibold"/>
          <w:bCs/>
          <w:color w:val="454545"/>
        </w:rPr>
        <w:t xml:space="preserve"> haven for pastors. </w:t>
      </w:r>
    </w:p>
    <w:p w14:paraId="6D9AF49B" w14:textId="128D161A" w:rsidR="00113AA6" w:rsidRPr="000862BA" w:rsidRDefault="00113AA6" w:rsidP="00113AA6">
      <w:pPr>
        <w:pStyle w:val="NormalWeb"/>
        <w:spacing w:before="0" w:beforeAutospacing="0" w:after="0" w:afterAutospacing="0"/>
        <w:rPr>
          <w:rFonts w:ascii=".SF UI Display" w:hAnsi=".SF UI Display"/>
          <w:color w:val="454545"/>
        </w:rPr>
      </w:pPr>
    </w:p>
    <w:p w14:paraId="6D9AF49D" w14:textId="4AD937CB" w:rsidR="00113AA6" w:rsidRPr="00E048FB" w:rsidRDefault="00E048FB" w:rsidP="00113AA6">
      <w:pPr>
        <w:pStyle w:val="NormalWeb"/>
        <w:spacing w:before="0" w:beforeAutospacing="0" w:after="60" w:afterAutospacing="0"/>
        <w:rPr>
          <w:rFonts w:ascii=".SFUIDisplay-Semibold" w:hAnsi=".SFUIDisplay-Semibold"/>
          <w:b/>
          <w:bCs/>
          <w:color w:val="454545"/>
        </w:rPr>
      </w:pPr>
      <w:r>
        <w:rPr>
          <w:rFonts w:ascii=".SFUIDisplay-Semibold" w:hAnsi=".SFUIDisplay-Semibold"/>
          <w:b/>
          <w:bCs/>
          <w:color w:val="454545"/>
        </w:rPr>
        <w:t xml:space="preserve">The Objectives:  </w:t>
      </w:r>
    </w:p>
    <w:p w14:paraId="6D9AF49E" w14:textId="77777777" w:rsidR="00113AA6" w:rsidRPr="00E048FB" w:rsidRDefault="00113AA6" w:rsidP="00113AA6">
      <w:pPr>
        <w:pStyle w:val="NormalWeb"/>
        <w:spacing w:before="0" w:beforeAutospacing="0" w:after="60" w:afterAutospacing="0"/>
        <w:rPr>
          <w:rFonts w:ascii=".SFUIDisplay-Semibold" w:hAnsi=".SFUIDisplay-Semibold"/>
          <w:b/>
          <w:bCs/>
          <w:color w:val="454545"/>
        </w:rPr>
      </w:pPr>
      <w:r w:rsidRPr="00E048FB">
        <w:rPr>
          <w:rFonts w:ascii=".SFUIDisplay-Semibold" w:hAnsi=".SFUIDisplay-Semibold"/>
          <w:b/>
          <w:bCs/>
          <w:color w:val="454545"/>
        </w:rPr>
        <w:t xml:space="preserve">(1) </w:t>
      </w:r>
      <w:r w:rsidR="005F71EA" w:rsidRPr="00E048FB">
        <w:rPr>
          <w:rFonts w:ascii=".SFUIDisplay-Semibold" w:hAnsi=".SFUIDisplay-Semibold"/>
          <w:b/>
          <w:bCs/>
          <w:color w:val="454545"/>
        </w:rPr>
        <w:t>To</w:t>
      </w:r>
      <w:r w:rsidRPr="00E048FB">
        <w:rPr>
          <w:rFonts w:ascii=".SFUIDisplay-Semibold" w:hAnsi=".SFUIDisplay-Semibold"/>
          <w:b/>
          <w:bCs/>
          <w:color w:val="454545"/>
        </w:rPr>
        <w:t xml:space="preserve"> explore the nature of the office of Elder, Pastor, Bishop as it relates to authority in the local church. </w:t>
      </w:r>
    </w:p>
    <w:p w14:paraId="6D9AF4A0" w14:textId="143D29C4" w:rsidR="00113AA6" w:rsidRPr="00E048FB" w:rsidRDefault="00113AA6" w:rsidP="00113AA6">
      <w:pPr>
        <w:pStyle w:val="NormalWeb"/>
        <w:spacing w:before="0" w:beforeAutospacing="0" w:after="60" w:afterAutospacing="0"/>
        <w:rPr>
          <w:rFonts w:ascii=".SFUIDisplay-Semibold" w:hAnsi=".SFUIDisplay-Semibold"/>
          <w:b/>
          <w:bCs/>
          <w:color w:val="454545"/>
        </w:rPr>
      </w:pPr>
      <w:r w:rsidRPr="00E048FB">
        <w:rPr>
          <w:rFonts w:ascii=".SFUIDisplay-Semibold" w:hAnsi=".SFUIDisplay-Semibold"/>
          <w:b/>
          <w:bCs/>
          <w:color w:val="454545"/>
        </w:rPr>
        <w:t xml:space="preserve">(2) Explore The nature of the office of Diakonos (Deacon/Deaconess) as it relates to pastor and </w:t>
      </w:r>
      <w:proofErr w:type="gramStart"/>
      <w:r w:rsidRPr="00E048FB">
        <w:rPr>
          <w:rFonts w:ascii=".SFUIDisplay-Semibold" w:hAnsi=".SFUIDisplay-Semibold"/>
          <w:b/>
          <w:bCs/>
          <w:color w:val="454545"/>
        </w:rPr>
        <w:t>officers</w:t>
      </w:r>
      <w:proofErr w:type="gramEnd"/>
      <w:r w:rsidRPr="00E048FB">
        <w:rPr>
          <w:rFonts w:ascii=".SFUIDisplay-Semibold" w:hAnsi=".SFUIDisplay-Semibold"/>
          <w:b/>
          <w:bCs/>
          <w:color w:val="454545"/>
        </w:rPr>
        <w:t xml:space="preserve"> lines of authority in the local church.</w:t>
      </w:r>
    </w:p>
    <w:p w14:paraId="6D9AF4A2" w14:textId="2783D5AE" w:rsidR="00113AA6" w:rsidRPr="00E048FB" w:rsidRDefault="00113AA6" w:rsidP="00113AA6">
      <w:pPr>
        <w:pStyle w:val="NormalWeb"/>
        <w:spacing w:before="0" w:beforeAutospacing="0" w:after="60" w:afterAutospacing="0"/>
        <w:rPr>
          <w:rFonts w:ascii=".SFUIDisplay-Semibold" w:hAnsi=".SFUIDisplay-Semibold"/>
          <w:b/>
          <w:bCs/>
          <w:color w:val="454545"/>
        </w:rPr>
      </w:pPr>
      <w:r w:rsidRPr="00E048FB">
        <w:rPr>
          <w:rFonts w:ascii=".SFUIDisplay-Semibold" w:hAnsi=".SFUIDisplay-Semibold"/>
          <w:b/>
          <w:bCs/>
          <w:color w:val="454545"/>
        </w:rPr>
        <w:t>(3) Resolving disputes as it relates to charges against the pastor. </w:t>
      </w:r>
    </w:p>
    <w:p w14:paraId="6D9AF4A3" w14:textId="77777777" w:rsidR="00113AA6" w:rsidRDefault="00113AA6" w:rsidP="00113AA6">
      <w:pPr>
        <w:pStyle w:val="NormalWeb"/>
        <w:spacing w:before="0" w:beforeAutospacing="0" w:after="0" w:afterAutospacing="0"/>
        <w:rPr>
          <w:rFonts w:ascii=".SF UI Display" w:hAnsi=".SF UI Display"/>
          <w:color w:val="454545"/>
        </w:rPr>
      </w:pPr>
    </w:p>
    <w:p w14:paraId="6D9AF4A4" w14:textId="52B8E48D" w:rsidR="00113AA6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b/>
          <w:color w:val="454545"/>
        </w:rPr>
      </w:pPr>
      <w:r w:rsidRPr="000862BA">
        <w:rPr>
          <w:rFonts w:ascii=".SFUIDisplay" w:hAnsi=".SFUIDisplay"/>
          <w:b/>
          <w:color w:val="454545"/>
        </w:rPr>
        <w:t>Outline:  </w:t>
      </w:r>
    </w:p>
    <w:p w14:paraId="1A24C4A6" w14:textId="77777777" w:rsidR="000862BA" w:rsidRPr="000862BA" w:rsidRDefault="000862BA" w:rsidP="00113AA6">
      <w:pPr>
        <w:pStyle w:val="NormalWeb"/>
        <w:spacing w:before="0" w:beforeAutospacing="0" w:after="0" w:afterAutospacing="0"/>
        <w:rPr>
          <w:rFonts w:ascii=".SF UI Display" w:hAnsi=".SF UI Display"/>
          <w:b/>
          <w:color w:val="454545"/>
        </w:rPr>
      </w:pPr>
    </w:p>
    <w:p w14:paraId="6D9AF4A6" w14:textId="3A6A3ABB" w:rsidR="00113AA6" w:rsidRPr="000862BA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  <w:r w:rsidRPr="00E048FB">
        <w:rPr>
          <w:rFonts w:ascii=".SFUIDisplay" w:hAnsi=".SFUIDisplay"/>
          <w:color w:val="454545"/>
        </w:rPr>
        <w:t>We will use the following format: lecture, group discussions</w:t>
      </w:r>
      <w:r w:rsidR="000862BA">
        <w:rPr>
          <w:rFonts w:ascii=".SFUIDisplay" w:hAnsi=".SFUIDisplay"/>
          <w:color w:val="454545"/>
        </w:rPr>
        <w:t>,</w:t>
      </w:r>
      <w:r w:rsidRPr="00E048FB">
        <w:rPr>
          <w:rFonts w:ascii=".SFUIDisplay" w:hAnsi=".SFUIDisplay"/>
          <w:color w:val="454545"/>
        </w:rPr>
        <w:t xml:space="preserve"> and questions.</w:t>
      </w:r>
    </w:p>
    <w:p w14:paraId="6D9AF4A7" w14:textId="77777777" w:rsidR="00113AA6" w:rsidRPr="00E048FB" w:rsidRDefault="00113AA6" w:rsidP="00113AA6">
      <w:pPr>
        <w:pStyle w:val="NormalWeb"/>
        <w:spacing w:before="0" w:beforeAutospacing="0" w:after="0" w:afterAutospacing="0"/>
        <w:rPr>
          <w:rFonts w:ascii=".SF UI Display" w:hAnsi=".SF UI Display"/>
          <w:color w:val="454545"/>
        </w:rPr>
      </w:pPr>
    </w:p>
    <w:p w14:paraId="6D9AF4AC" w14:textId="26A68EF6" w:rsidR="00113AA6" w:rsidRPr="000862BA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  <w:r w:rsidRPr="00E048FB">
        <w:rPr>
          <w:rFonts w:ascii=".SFUIDisplay" w:hAnsi=".SFUIDisplay"/>
          <w:color w:val="454545"/>
          <w:u w:val="single"/>
        </w:rPr>
        <w:t>Monday, 1 May</w:t>
      </w:r>
      <w:r w:rsidR="005F71EA" w:rsidRPr="00E048FB">
        <w:rPr>
          <w:rFonts w:ascii=".SFUIDisplay" w:hAnsi=".SFUIDisplay"/>
          <w:color w:val="454545"/>
          <w:u w:val="single"/>
        </w:rPr>
        <w:t xml:space="preserve">- </w:t>
      </w:r>
      <w:r w:rsidRPr="00E048FB">
        <w:rPr>
          <w:rFonts w:ascii=".SFUIDisplay" w:hAnsi=".SFUIDisplay"/>
          <w:color w:val="454545"/>
          <w:u w:val="single"/>
        </w:rPr>
        <w:t>Lectur</w:t>
      </w:r>
      <w:r w:rsidR="005F71EA" w:rsidRPr="00E048FB">
        <w:rPr>
          <w:rFonts w:ascii=".SFUIDisplay" w:hAnsi=".SFUIDisplay"/>
          <w:color w:val="454545"/>
          <w:u w:val="single"/>
        </w:rPr>
        <w:t>e:</w:t>
      </w:r>
      <w:r w:rsidRPr="00E048FB">
        <w:rPr>
          <w:rFonts w:ascii=".SFUIDisplay" w:hAnsi=".SFUIDisplay"/>
          <w:color w:val="454545"/>
        </w:rPr>
        <w:t xml:space="preserve"> The nature of the office of Elders/ Pastor/ Bishop, their definitions, and the inception of Elder within the local church.</w:t>
      </w:r>
    </w:p>
    <w:p w14:paraId="6D9AF4AD" w14:textId="77777777" w:rsidR="00113AA6" w:rsidRPr="00E048FB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  <w:u w:val="single"/>
        </w:rPr>
      </w:pPr>
    </w:p>
    <w:p w14:paraId="6D9AF4AE" w14:textId="77777777" w:rsidR="005F71EA" w:rsidRPr="00E048FB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  <w:u w:val="single"/>
        </w:rPr>
      </w:pPr>
      <w:r w:rsidRPr="00E048FB">
        <w:rPr>
          <w:rFonts w:ascii=".SFUIDisplay" w:hAnsi=".SFUIDisplay"/>
          <w:color w:val="454545"/>
          <w:u w:val="single"/>
        </w:rPr>
        <w:t>Tuesday, 2 May</w:t>
      </w:r>
      <w:r w:rsidR="005F71EA" w:rsidRPr="00E048FB">
        <w:rPr>
          <w:rFonts w:ascii=".SFUIDisplay" w:hAnsi=".SFUIDisplay"/>
          <w:color w:val="454545"/>
          <w:u w:val="single"/>
        </w:rPr>
        <w:t>-Lecture:</w:t>
      </w:r>
    </w:p>
    <w:p w14:paraId="6D9AF4B1" w14:textId="6D1BB67C" w:rsidR="00113AA6" w:rsidRPr="000862BA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  <w:r w:rsidRPr="00E048FB">
        <w:rPr>
          <w:rFonts w:ascii=".SFUIDisplay" w:hAnsi=".SFUIDisplay"/>
          <w:color w:val="454545"/>
        </w:rPr>
        <w:t>The duties of the Elder, Pastor, Bishop.</w:t>
      </w:r>
    </w:p>
    <w:p w14:paraId="6D9AF4B2" w14:textId="77777777" w:rsidR="00113AA6" w:rsidRPr="00E048FB" w:rsidRDefault="00113AA6" w:rsidP="00113AA6">
      <w:pPr>
        <w:pStyle w:val="NormalWeb"/>
        <w:spacing w:before="0" w:beforeAutospacing="0" w:after="0" w:afterAutospacing="0"/>
        <w:rPr>
          <w:rFonts w:ascii=".SF UI Display" w:hAnsi=".SF UI Display"/>
          <w:color w:val="454545"/>
        </w:rPr>
      </w:pPr>
    </w:p>
    <w:p w14:paraId="6D9AF4B6" w14:textId="123E8882" w:rsidR="005F71EA" w:rsidRPr="00E048FB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  <w:r w:rsidRPr="00E048FB">
        <w:rPr>
          <w:rFonts w:ascii=".SFUIDisplay" w:hAnsi=".SFUIDisplay"/>
          <w:color w:val="454545"/>
          <w:u w:val="single"/>
        </w:rPr>
        <w:t>Wednesday, 3 May</w:t>
      </w:r>
      <w:r w:rsidR="005F71EA" w:rsidRPr="00E048FB">
        <w:rPr>
          <w:rFonts w:ascii=".SFUIDisplay" w:hAnsi=".SFUIDisplay"/>
          <w:color w:val="454545"/>
        </w:rPr>
        <w:t xml:space="preserve"> -Lecture</w:t>
      </w:r>
      <w:r w:rsidRPr="00E048FB">
        <w:rPr>
          <w:rFonts w:ascii=".SFUIDisplay" w:hAnsi=".SFUIDisplay"/>
          <w:color w:val="454545"/>
        </w:rPr>
        <w:t xml:space="preserve"> </w:t>
      </w:r>
      <w:r w:rsidR="005F71EA" w:rsidRPr="00E048FB">
        <w:rPr>
          <w:rFonts w:ascii=".SFUIDisplay" w:hAnsi=".SFUIDisplay"/>
          <w:color w:val="454545"/>
        </w:rPr>
        <w:t>the</w:t>
      </w:r>
      <w:r w:rsidRPr="00E048FB">
        <w:rPr>
          <w:rFonts w:ascii=".SFUIDisplay" w:hAnsi=".SFUIDisplay"/>
          <w:color w:val="454545"/>
        </w:rPr>
        <w:t xml:space="preserve"> nature of the office of Diakonos</w:t>
      </w:r>
      <w:r w:rsidR="005F71EA" w:rsidRPr="00E048FB">
        <w:rPr>
          <w:rFonts w:ascii=".SFUIDisplay" w:hAnsi=".SFUIDisplay"/>
          <w:color w:val="454545"/>
        </w:rPr>
        <w:t xml:space="preserve"> </w:t>
      </w:r>
      <w:r w:rsidRPr="00E048FB">
        <w:rPr>
          <w:rFonts w:ascii=".SFUIDisplay" w:hAnsi=".SFUIDisplay"/>
          <w:color w:val="454545"/>
        </w:rPr>
        <w:t>(Deacon/Deaconess). The biblical offices of the church.</w:t>
      </w:r>
    </w:p>
    <w:p w14:paraId="6D9AF4B7" w14:textId="77777777" w:rsidR="005F71EA" w:rsidRPr="00E048FB" w:rsidRDefault="005F71EA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</w:p>
    <w:p w14:paraId="6D9AF4B8" w14:textId="77777777" w:rsidR="00113AA6" w:rsidRPr="00E048FB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  <w:r w:rsidRPr="000862BA">
        <w:rPr>
          <w:rFonts w:ascii=".SFUIDisplay" w:hAnsi=".SFUIDisplay"/>
          <w:color w:val="454545"/>
        </w:rPr>
        <w:t>Thursday, 4 May</w:t>
      </w:r>
      <w:r w:rsidR="005F71EA" w:rsidRPr="000862BA">
        <w:rPr>
          <w:rFonts w:ascii=".SFUIDisplay" w:hAnsi=".SFUIDisplay"/>
          <w:color w:val="454545"/>
        </w:rPr>
        <w:t>-Lecture:</w:t>
      </w:r>
      <w:r w:rsidRPr="00E048FB">
        <w:rPr>
          <w:rFonts w:ascii=".SFUIDisplay" w:hAnsi=".SFUIDisplay"/>
          <w:color w:val="454545"/>
        </w:rPr>
        <w:t xml:space="preserve"> </w:t>
      </w:r>
      <w:r w:rsidR="005F71EA" w:rsidRPr="00E048FB">
        <w:rPr>
          <w:rFonts w:ascii=".SFUIDisplay" w:hAnsi=".SFUIDisplay"/>
          <w:color w:val="454545"/>
        </w:rPr>
        <w:t xml:space="preserve">Resolving disputes within the church as it relates to the Pastor. </w:t>
      </w:r>
      <w:r w:rsidRPr="00E048FB">
        <w:rPr>
          <w:rFonts w:ascii=".SFUIDisplay" w:hAnsi=".SFUIDisplay"/>
          <w:color w:val="454545"/>
        </w:rPr>
        <w:t xml:space="preserve">The role </w:t>
      </w:r>
      <w:r w:rsidR="005F71EA" w:rsidRPr="00E048FB">
        <w:rPr>
          <w:rFonts w:ascii=".SFUIDisplay" w:hAnsi=".SFUIDisplay"/>
          <w:color w:val="454545"/>
        </w:rPr>
        <w:t>of the</w:t>
      </w:r>
      <w:r w:rsidRPr="00E048FB">
        <w:rPr>
          <w:rFonts w:ascii=".SFUIDisplay" w:hAnsi=".SFUIDisplay"/>
          <w:color w:val="454545"/>
        </w:rPr>
        <w:t xml:space="preserve"> Chairperson of the Deacons Ministry</w:t>
      </w:r>
      <w:r w:rsidR="005F71EA" w:rsidRPr="00E048FB">
        <w:rPr>
          <w:rFonts w:ascii=".SFUIDisplay" w:hAnsi=".SFUIDisplay"/>
          <w:color w:val="454545"/>
        </w:rPr>
        <w:t xml:space="preserve"> when the office of P</w:t>
      </w:r>
      <w:r w:rsidRPr="00E048FB">
        <w:rPr>
          <w:rFonts w:ascii=".SFUIDisplay" w:hAnsi=".SFUIDisplay"/>
          <w:color w:val="454545"/>
        </w:rPr>
        <w:t xml:space="preserve">astor is vacant?  </w:t>
      </w:r>
    </w:p>
    <w:p w14:paraId="6D9AF4BA" w14:textId="0407A4B8" w:rsidR="00113AA6" w:rsidRPr="00E048FB" w:rsidRDefault="00113AA6" w:rsidP="00113AA6">
      <w:pPr>
        <w:pStyle w:val="NormalWeb"/>
        <w:spacing w:before="0" w:beforeAutospacing="0" w:after="0" w:afterAutospacing="0"/>
        <w:rPr>
          <w:rFonts w:ascii=".SF UI Display" w:hAnsi=".SF UI Display"/>
          <w:color w:val="454545"/>
        </w:rPr>
      </w:pPr>
    </w:p>
    <w:p w14:paraId="6D9AF4BB" w14:textId="77777777" w:rsidR="005F71EA" w:rsidRPr="00E048FB" w:rsidRDefault="00113AA6" w:rsidP="00113AA6">
      <w:pPr>
        <w:pStyle w:val="NormalWeb"/>
        <w:spacing w:before="0" w:beforeAutospacing="0" w:after="0" w:afterAutospacing="0"/>
        <w:rPr>
          <w:rFonts w:ascii=".SFUIDisplay" w:hAnsi=".SFUIDisplay"/>
          <w:color w:val="454545"/>
        </w:rPr>
      </w:pPr>
      <w:r w:rsidRPr="00E048FB">
        <w:rPr>
          <w:rFonts w:ascii=".SFUIDisplay" w:hAnsi=".SFUIDisplay"/>
          <w:color w:val="454545"/>
          <w:u w:val="single"/>
        </w:rPr>
        <w:t>Friday, 5 May </w:t>
      </w:r>
      <w:r w:rsidR="005F71EA" w:rsidRPr="00E048FB">
        <w:rPr>
          <w:rFonts w:ascii=".SFUIDisplay" w:hAnsi=".SFUIDisplay"/>
          <w:color w:val="454545"/>
          <w:u w:val="single"/>
        </w:rPr>
        <w:t>-</w:t>
      </w:r>
      <w:r w:rsidRPr="00E048FB">
        <w:rPr>
          <w:rFonts w:ascii=".SFUIDisplay" w:hAnsi=".SFUIDisplay"/>
          <w:color w:val="454545"/>
          <w:u w:val="single"/>
        </w:rPr>
        <w:t xml:space="preserve"> Lecture</w:t>
      </w:r>
      <w:r w:rsidRPr="00E048FB">
        <w:rPr>
          <w:rFonts w:ascii=".SFUIDisplay" w:hAnsi=".SFUIDisplay"/>
          <w:color w:val="454545"/>
        </w:rPr>
        <w:t xml:space="preserve">: </w:t>
      </w:r>
    </w:p>
    <w:p w14:paraId="6D9AF4BC" w14:textId="77777777" w:rsidR="00113AA6" w:rsidRPr="00E048FB" w:rsidRDefault="005F71EA" w:rsidP="00113AA6">
      <w:pPr>
        <w:pStyle w:val="NormalWeb"/>
        <w:spacing w:before="0" w:beforeAutospacing="0" w:after="0" w:afterAutospacing="0"/>
        <w:rPr>
          <w:rFonts w:ascii=".SF UI Display" w:hAnsi=".SF UI Display"/>
          <w:color w:val="454545"/>
        </w:rPr>
      </w:pPr>
      <w:r w:rsidRPr="00E048FB">
        <w:rPr>
          <w:rFonts w:ascii=".SFUIDisplay" w:hAnsi=".SFUIDisplay"/>
          <w:color w:val="454545"/>
        </w:rPr>
        <w:t>Hearing from Senior P</w:t>
      </w:r>
      <w:r w:rsidR="00113AA6" w:rsidRPr="00E048FB">
        <w:rPr>
          <w:rFonts w:ascii=".SFUIDisplay" w:hAnsi=".SFUIDisplay"/>
          <w:color w:val="454545"/>
        </w:rPr>
        <w:t>astors, their journey, followed by questions and answers in relationship to authorit</w:t>
      </w:r>
      <w:r w:rsidRPr="00E048FB">
        <w:rPr>
          <w:rFonts w:ascii=".SFUIDisplay" w:hAnsi=".SFUIDisplay"/>
          <w:color w:val="454545"/>
        </w:rPr>
        <w:t>y lines within the local church.</w:t>
      </w:r>
      <w:r w:rsidR="00113AA6" w:rsidRPr="00E048FB">
        <w:rPr>
          <w:rFonts w:ascii=".SFUIDisplay" w:hAnsi=".SFUIDisplay"/>
          <w:color w:val="454545"/>
        </w:rPr>
        <w:t xml:space="preserve"> </w:t>
      </w:r>
      <w:r w:rsidRPr="00E048FB">
        <w:rPr>
          <w:rFonts w:ascii=".SFUIDisplay" w:hAnsi=".SFUIDisplay"/>
          <w:color w:val="454545"/>
        </w:rPr>
        <w:t>Initiating a Sacred Haven for P</w:t>
      </w:r>
      <w:r w:rsidR="00113AA6" w:rsidRPr="00E048FB">
        <w:rPr>
          <w:rFonts w:ascii=".SFUIDisplay" w:hAnsi=".SFUIDisplay"/>
          <w:color w:val="454545"/>
        </w:rPr>
        <w:t>astors.</w:t>
      </w:r>
    </w:p>
    <w:p w14:paraId="6D9AF4BD" w14:textId="77777777" w:rsidR="00113AA6" w:rsidRDefault="00113AA6" w:rsidP="00113AA6">
      <w:pPr>
        <w:rPr>
          <w:rFonts w:eastAsia="Times New Roman"/>
        </w:rPr>
      </w:pPr>
      <w:r>
        <w:rPr>
          <w:rFonts w:eastAsia="Times New Roman"/>
        </w:rPr>
        <w:br/>
      </w:r>
    </w:p>
    <w:p w14:paraId="6D9AF4BE" w14:textId="77777777" w:rsidR="007465E6" w:rsidRDefault="007465E6"/>
    <w:sectPr w:rsidR="0074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6"/>
    <w:rsid w:val="000862BA"/>
    <w:rsid w:val="00113AA6"/>
    <w:rsid w:val="005F71EA"/>
    <w:rsid w:val="007465E6"/>
    <w:rsid w:val="00E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F493"/>
  <w15:docId w15:val="{C48226FE-FEF5-4F36-974F-6A5F89B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3A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Leroy Gilbert</cp:lastModifiedBy>
  <cp:revision>2</cp:revision>
  <dcterms:created xsi:type="dcterms:W3CDTF">2017-04-05T13:25:00Z</dcterms:created>
  <dcterms:modified xsi:type="dcterms:W3CDTF">2017-04-05T13:25:00Z</dcterms:modified>
</cp:coreProperties>
</file>