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D3" w:rsidRDefault="00FE36D3"/>
    <w:p w:rsidR="00FE36D3" w:rsidRDefault="00FE36D3"/>
    <w:p w:rsidR="00091741" w:rsidRDefault="00567F1D" w:rsidP="00FE36D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8C5D8" wp14:editId="708AE1E2">
            <wp:simplePos x="0" y="0"/>
            <wp:positionH relativeFrom="column">
              <wp:posOffset>-802257</wp:posOffset>
            </wp:positionH>
            <wp:positionV relativeFrom="paragraph">
              <wp:posOffset>-1406106</wp:posOffset>
            </wp:positionV>
            <wp:extent cx="7470476" cy="1015259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and-ribbon-border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852" cy="101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D3">
        <w:t xml:space="preserve">             </w:t>
      </w:r>
      <w:proofErr w:type="spellStart"/>
      <w:r w:rsidR="00ED1097">
        <w:t>HermNaz</w:t>
      </w:r>
      <w:proofErr w:type="spellEnd"/>
      <w:r w:rsidR="00ED1097">
        <w:t xml:space="preserve"> has adopted Pastor David Gossett and his family this Christmas. </w:t>
      </w:r>
      <w:r w:rsidR="00FE36D3">
        <w:t xml:space="preserve">                                          </w:t>
      </w:r>
      <w:r w:rsidR="00ED1097">
        <w:t>They are pastoring the Arlington Church of the Nazarene. Would you be willing to help support our neighbor church by loving on this family this Christmas?</w:t>
      </w:r>
    </w:p>
    <w:p w:rsidR="00ED1097" w:rsidRDefault="00ED1097" w:rsidP="00FE36D3">
      <w:pPr>
        <w:jc w:val="center"/>
      </w:pPr>
      <w:r>
        <w:t>Below you will find a list of the family members, their interests, and clothing sizes, as well as some other wanted items. Please have all of the unwrapped gifts to the church office by December 9</w:t>
      </w:r>
      <w:r w:rsidRPr="00ED1097">
        <w:rPr>
          <w:vertAlign w:val="superscript"/>
        </w:rPr>
        <w:t>th</w:t>
      </w:r>
      <w:r>
        <w:t xml:space="preserve">. We will be having the Gossett family at </w:t>
      </w:r>
      <w:proofErr w:type="spellStart"/>
      <w:r>
        <w:t>HermNaz</w:t>
      </w:r>
      <w:proofErr w:type="spellEnd"/>
      <w:r>
        <w:t xml:space="preserve"> the evening of December 13</w:t>
      </w:r>
      <w:r w:rsidRPr="00ED1097">
        <w:rPr>
          <w:vertAlign w:val="superscript"/>
        </w:rPr>
        <w:t>th</w:t>
      </w:r>
      <w:r>
        <w:t xml:space="preserve"> for a time of fellowship and gift giving for them.</w:t>
      </w:r>
    </w:p>
    <w:p w:rsidR="00ED1097" w:rsidRDefault="00ED1097" w:rsidP="00FE36D3">
      <w:pPr>
        <w:jc w:val="center"/>
      </w:pPr>
      <w:r>
        <w:t xml:space="preserve">Please join us as we support this family. Church family…thank you so much for your items, </w:t>
      </w:r>
      <w:r w:rsidR="00FE36D3">
        <w:t xml:space="preserve">                    </w:t>
      </w:r>
      <w:r>
        <w:t>time, love and support.</w:t>
      </w:r>
    </w:p>
    <w:p w:rsidR="00ED1097" w:rsidRDefault="00ED1097" w:rsidP="00FE36D3">
      <w:pPr>
        <w:jc w:val="center"/>
      </w:pPr>
    </w:p>
    <w:p w:rsidR="00ED1097" w:rsidRDefault="00ED1097" w:rsidP="00FE36D3">
      <w:pPr>
        <w:jc w:val="center"/>
      </w:pPr>
      <w:r>
        <w:t>Taylor: Girl, Age 8 ½ likes: Arts and Crafts, anything girly (hair, jewelry, etc.), reading. Clothing —pants size 8, shirts size 8, and shoe size 1</w:t>
      </w:r>
    </w:p>
    <w:p w:rsidR="00ED1097" w:rsidRDefault="00ED1097" w:rsidP="00FE36D3">
      <w:pPr>
        <w:jc w:val="center"/>
      </w:pPr>
      <w:r>
        <w:t>Isaiah: Boy, Age 7 likes: Legos, Tools, Anything remote controlled (planes, helicopters, cars, etc.), anything army, police, or hunting. Clothing- pants size 7, shirts size 7, shoe size 13.</w:t>
      </w:r>
    </w:p>
    <w:p w:rsidR="00ED1097" w:rsidRDefault="00ED1097" w:rsidP="00FE36D3">
      <w:pPr>
        <w:jc w:val="center"/>
      </w:pPr>
      <w:r>
        <w:t>Brayden: Boy, Age 5 ½ (very smart and mature for his age) likes: Legos, books, anything to do with engineering or science, coloring/drawing. Clothing – pant size</w:t>
      </w:r>
      <w:r w:rsidR="00567F1D">
        <w:t xml:space="preserve"> 6, shirt size 6, </w:t>
      </w:r>
      <w:proofErr w:type="gramStart"/>
      <w:r w:rsidR="00567F1D">
        <w:t>shoe</w:t>
      </w:r>
      <w:proofErr w:type="gramEnd"/>
      <w:r w:rsidR="00567F1D">
        <w:t xml:space="preserve"> size 12.</w:t>
      </w:r>
    </w:p>
    <w:p w:rsidR="00567F1D" w:rsidRDefault="00567F1D" w:rsidP="00FE36D3">
      <w:pPr>
        <w:jc w:val="center"/>
      </w:pPr>
      <w:r>
        <w:t>Grayson: Boy, Age 2 ½ likes: Cars (the movie) – cars and tracks, trains (Thomas the train-take along size), books, anything musical (instruments). Clothing – pant size 2T, shirt size 2T, Shoe size 7 Toddler.</w:t>
      </w:r>
    </w:p>
    <w:p w:rsidR="00567F1D" w:rsidRDefault="00567F1D" w:rsidP="00FE36D3">
      <w:pPr>
        <w:jc w:val="center"/>
      </w:pPr>
    </w:p>
    <w:p w:rsidR="00567F1D" w:rsidRDefault="00567F1D" w:rsidP="00FE36D3">
      <w:pPr>
        <w:jc w:val="center"/>
      </w:pPr>
      <w:r>
        <w:t>David and Jessica—Reading and Crafts for her</w:t>
      </w:r>
    </w:p>
    <w:p w:rsidR="00567F1D" w:rsidRDefault="00567F1D" w:rsidP="00FE36D3">
      <w:pPr>
        <w:jc w:val="center"/>
      </w:pPr>
    </w:p>
    <w:p w:rsidR="00567F1D" w:rsidRDefault="00567F1D" w:rsidP="00FE36D3">
      <w:pPr>
        <w:jc w:val="center"/>
      </w:pPr>
      <w:r>
        <w:t>Suggestions for food pounding:</w:t>
      </w:r>
    </w:p>
    <w:p w:rsidR="00567F1D" w:rsidRDefault="00567F1D" w:rsidP="00FE36D3">
      <w:pPr>
        <w:jc w:val="center"/>
      </w:pPr>
      <w:r>
        <w:t>Flour, rice, pasta, spaghetti and sauce, cereal, oatmeal, canned foods, holiday baking goods (sugar, chocolate chips, caramels, nuts,</w:t>
      </w:r>
      <w:r w:rsidR="00FE36D3">
        <w:t xml:space="preserve"> </w:t>
      </w:r>
      <w:bookmarkStart w:id="0" w:name="_GoBack"/>
      <w:bookmarkEnd w:id="0"/>
      <w:r>
        <w:t>etc.)</w:t>
      </w:r>
    </w:p>
    <w:p w:rsidR="00ED1097" w:rsidRDefault="00ED1097" w:rsidP="00FE36D3">
      <w:pPr>
        <w:jc w:val="center"/>
      </w:pPr>
    </w:p>
    <w:sectPr w:rsidR="00ED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97"/>
    <w:rsid w:val="00091741"/>
    <w:rsid w:val="00567F1D"/>
    <w:rsid w:val="00ED1097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0E3D-D3A4-48CC-B528-5FAA7EB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Kinswa Jr</dc:creator>
  <cp:keywords/>
  <dc:description/>
  <cp:lastModifiedBy>David Kinswa Jr</cp:lastModifiedBy>
  <cp:revision>1</cp:revision>
  <dcterms:created xsi:type="dcterms:W3CDTF">2015-11-25T22:15:00Z</dcterms:created>
  <dcterms:modified xsi:type="dcterms:W3CDTF">2015-11-25T22:40:00Z</dcterms:modified>
</cp:coreProperties>
</file>