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94" w:rsidRDefault="001A0994">
      <w:bookmarkStart w:id="0" w:name="_GoBack"/>
      <w:bookmarkEnd w:id="0"/>
      <w:r>
        <w:rPr>
          <w:rFonts w:ascii="Verdana" w:hAnsi="Verdana"/>
          <w:noProof/>
          <w:color w:val="0190CC"/>
        </w:rPr>
        <w:drawing>
          <wp:inline distT="0" distB="0" distL="0" distR="0" wp14:anchorId="7258318F" wp14:editId="129ECF57">
            <wp:extent cx="3238500" cy="857250"/>
            <wp:effectExtent l="0" t="0" r="0" b="0"/>
            <wp:docPr id="1" name="DefaultHeader_HeaderNavigation_imgMastheadLogo" descr="Oklahoma Tobacco Help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Header_HeaderNavigation_imgMastheadLogo" descr="Oklahoma Tobacco Helpl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857250"/>
                    </a:xfrm>
                    <a:prstGeom prst="rect">
                      <a:avLst/>
                    </a:prstGeom>
                    <a:noFill/>
                    <a:ln>
                      <a:noFill/>
                    </a:ln>
                  </pic:spPr>
                </pic:pic>
              </a:graphicData>
            </a:graphic>
          </wp:inline>
        </w:drawing>
      </w:r>
    </w:p>
    <w:p w:rsidR="001A0994" w:rsidRDefault="001A0994"/>
    <w:p w:rsidR="005F0B19" w:rsidRPr="001A0994" w:rsidRDefault="001A0994">
      <w:pPr>
        <w:rPr>
          <w:sz w:val="24"/>
          <w:szCs w:val="24"/>
        </w:rPr>
      </w:pPr>
      <w:r w:rsidRPr="001A0994">
        <w:rPr>
          <w:sz w:val="24"/>
          <w:szCs w:val="24"/>
        </w:rPr>
        <w:t xml:space="preserve">The number for the Oklahoma Tobacco Helpline is (800) QUIT-NOW (784-8669) or </w:t>
      </w:r>
      <w:proofErr w:type="spellStart"/>
      <w:r w:rsidRPr="001A0994">
        <w:rPr>
          <w:sz w:val="24"/>
          <w:szCs w:val="24"/>
        </w:rPr>
        <w:t>en</w:t>
      </w:r>
      <w:proofErr w:type="spellEnd"/>
      <w:r w:rsidRPr="001A0994">
        <w:rPr>
          <w:sz w:val="24"/>
          <w:szCs w:val="24"/>
        </w:rPr>
        <w:t xml:space="preserve"> </w:t>
      </w:r>
      <w:proofErr w:type="spellStart"/>
      <w:r w:rsidRPr="001A0994">
        <w:rPr>
          <w:sz w:val="24"/>
          <w:szCs w:val="24"/>
        </w:rPr>
        <w:t>Español</w:t>
      </w:r>
      <w:proofErr w:type="spellEnd"/>
      <w:r w:rsidRPr="001A0994">
        <w:rPr>
          <w:sz w:val="24"/>
          <w:szCs w:val="24"/>
        </w:rPr>
        <w:t xml:space="preserve"> at (800) 793-1552. The Helpline is available 24 hours a day, and you can also register for services online at </w:t>
      </w:r>
      <w:hyperlink r:id="rId7" w:history="1">
        <w:r w:rsidRPr="001A0994">
          <w:rPr>
            <w:rStyle w:val="Hyperlink"/>
            <w:sz w:val="24"/>
            <w:szCs w:val="24"/>
          </w:rPr>
          <w:t>okhelpline.com</w:t>
        </w:r>
      </w:hyperlink>
      <w:r w:rsidRPr="001A0994">
        <w:rPr>
          <w:sz w:val="24"/>
          <w:szCs w:val="24"/>
        </w:rPr>
        <w:t>.</w:t>
      </w:r>
    </w:p>
    <w:p w:rsidR="001A0994" w:rsidRPr="001A0994" w:rsidRDefault="001A0994">
      <w:pPr>
        <w:rPr>
          <w:sz w:val="24"/>
          <w:szCs w:val="24"/>
        </w:rPr>
      </w:pPr>
      <w:r w:rsidRPr="001A0994">
        <w:rPr>
          <w:sz w:val="24"/>
          <w:szCs w:val="24"/>
        </w:rPr>
        <w:t xml:space="preserve">We understand that quitting is about more than just not smoking. When you join our program, a Quit Coach® will help you become an expert in living without tobacco using "The 4 Essential Practices to Quit </w:t>
      </w:r>
      <w:proofErr w:type="gramStart"/>
      <w:r w:rsidRPr="001A0994">
        <w:rPr>
          <w:sz w:val="24"/>
          <w:szCs w:val="24"/>
        </w:rPr>
        <w:t>For</w:t>
      </w:r>
      <w:proofErr w:type="gramEnd"/>
      <w:r w:rsidRPr="001A0994">
        <w:rPr>
          <w:sz w:val="24"/>
          <w:szCs w:val="24"/>
        </w:rPr>
        <w:t xml:space="preserve"> Life," principles based on 25 years of research and experience helping people quit tobacco.</w:t>
      </w:r>
    </w:p>
    <w:p w:rsidR="001A0994" w:rsidRPr="001A0994" w:rsidRDefault="001A0994">
      <w:pPr>
        <w:rPr>
          <w:sz w:val="24"/>
          <w:szCs w:val="24"/>
        </w:rPr>
      </w:pPr>
      <w:r w:rsidRPr="001A0994">
        <w:rPr>
          <w:sz w:val="24"/>
          <w:szCs w:val="24"/>
        </w:rPr>
        <w:t>When you join our FREE program we'll help you create an easy-to-follow Quitting Plan that will show you how to get ready, take action and then live the rest of your life as a non-smoker.</w:t>
      </w:r>
    </w:p>
    <w:p w:rsidR="001A0994" w:rsidRDefault="001A0994">
      <w:pPr>
        <w:rPr>
          <w:rStyle w:val="Strong"/>
          <w:rFonts w:ascii="Verdana" w:hAnsi="Verdana"/>
          <w:color w:val="30383F"/>
        </w:rPr>
      </w:pPr>
      <w:r>
        <w:rPr>
          <w:rStyle w:val="Strong"/>
          <w:rFonts w:ascii="Verdana" w:hAnsi="Verdana"/>
          <w:color w:val="30383F"/>
        </w:rPr>
        <w:t>There is no cost to enroll for eligible participants.</w:t>
      </w:r>
    </w:p>
    <w:p w:rsidR="001A0994" w:rsidRDefault="001A0994">
      <w:pPr>
        <w:rPr>
          <w:rStyle w:val="Strong"/>
          <w:rFonts w:ascii="Verdana" w:hAnsi="Verdana"/>
          <w:color w:val="30383F"/>
        </w:rPr>
      </w:pPr>
    </w:p>
    <w:p w:rsidR="001A0994" w:rsidRDefault="001A0994">
      <w:pPr>
        <w:rPr>
          <w:rStyle w:val="Strong"/>
          <w:rFonts w:ascii="Verdana" w:hAnsi="Verdana"/>
          <w:color w:val="30383F"/>
        </w:rPr>
      </w:pPr>
      <w:r>
        <w:rPr>
          <w:rStyle w:val="Strong"/>
          <w:rFonts w:ascii="Verdana" w:hAnsi="Verdana"/>
          <w:color w:val="30383F"/>
        </w:rPr>
        <w:t>Here’s what you get:</w:t>
      </w:r>
    </w:p>
    <w:p w:rsidR="001A0994" w:rsidRPr="001A0994" w:rsidRDefault="001A0994" w:rsidP="001A0994">
      <w:pPr>
        <w:shd w:val="clear" w:color="auto" w:fill="FFFFFF"/>
        <w:spacing w:after="0" w:line="270" w:lineRule="atLeast"/>
        <w:rPr>
          <w:rFonts w:ascii="Verdana" w:eastAsia="Times New Roman" w:hAnsi="Verdana" w:cs="Times New Roman"/>
          <w:color w:val="30383F"/>
          <w:sz w:val="24"/>
          <w:szCs w:val="24"/>
        </w:rPr>
      </w:pPr>
      <w:r w:rsidRPr="001A0994">
        <w:rPr>
          <w:rFonts w:ascii="Verdana" w:eastAsia="Times New Roman" w:hAnsi="Verdana" w:cs="Times New Roman"/>
          <w:b/>
          <w:bCs/>
          <w:color w:val="30383F"/>
          <w:sz w:val="24"/>
          <w:szCs w:val="24"/>
        </w:rPr>
        <w:t>Quitting Aids</w:t>
      </w:r>
      <w:r w:rsidRPr="001A0994">
        <w:rPr>
          <w:rFonts w:ascii="Verdana" w:eastAsia="Times New Roman" w:hAnsi="Verdana" w:cs="Times New Roman"/>
          <w:color w:val="30383F"/>
          <w:sz w:val="24"/>
          <w:szCs w:val="24"/>
        </w:rPr>
        <w:t xml:space="preserve"> — </w:t>
      </w:r>
      <w:proofErr w:type="gramStart"/>
      <w:r w:rsidRPr="001A0994">
        <w:rPr>
          <w:rFonts w:ascii="Verdana" w:eastAsia="Times New Roman" w:hAnsi="Verdana" w:cs="Times New Roman"/>
          <w:color w:val="30383F"/>
          <w:sz w:val="24"/>
          <w:szCs w:val="24"/>
        </w:rPr>
        <w:t>We'll</w:t>
      </w:r>
      <w:proofErr w:type="gramEnd"/>
      <w:r w:rsidRPr="001A0994">
        <w:rPr>
          <w:rFonts w:ascii="Verdana" w:eastAsia="Times New Roman" w:hAnsi="Verdana" w:cs="Times New Roman"/>
          <w:color w:val="30383F"/>
          <w:sz w:val="24"/>
          <w:szCs w:val="24"/>
        </w:rPr>
        <w:t xml:space="preserve"> help you decide what type, dose and duration of nicotine substitute or other medication is right for you and teach you how to use it so it really works. You can receive FREE nicotine replacement therapy products (patches or gum) if it's part of your personalized Quitting Plan.</w:t>
      </w:r>
    </w:p>
    <w:p w:rsidR="001A0994" w:rsidRPr="001A0994" w:rsidRDefault="001A0994" w:rsidP="001A0994">
      <w:pPr>
        <w:shd w:val="clear" w:color="auto" w:fill="FFFFFF"/>
        <w:spacing w:after="0" w:line="270" w:lineRule="atLeast"/>
        <w:rPr>
          <w:rFonts w:ascii="Verdana" w:eastAsia="Times New Roman" w:hAnsi="Verdana" w:cs="Times New Roman"/>
          <w:color w:val="30383F"/>
          <w:sz w:val="24"/>
          <w:szCs w:val="24"/>
        </w:rPr>
      </w:pPr>
      <w:r w:rsidRPr="001A0994">
        <w:rPr>
          <w:rFonts w:ascii="Verdana" w:eastAsia="Times New Roman" w:hAnsi="Verdana" w:cs="Times New Roman"/>
          <w:noProof/>
          <w:color w:val="30383F"/>
          <w:sz w:val="24"/>
          <w:szCs w:val="24"/>
        </w:rPr>
        <w:drawing>
          <wp:inline distT="0" distB="0" distL="0" distR="0" wp14:anchorId="0A0DD7B7" wp14:editId="0F800975">
            <wp:extent cx="352425" cy="352425"/>
            <wp:effectExtent l="0" t="0" r="9525" b="9525"/>
            <wp:docPr id="2" name="Picture 2" descr="https://www.quitnow.net/SharedResources/_media/quitnow/images/icon/gui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quitnow.net/SharedResources/_media/quitnow/images/icon/guid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1A0994">
        <w:rPr>
          <w:rFonts w:ascii="Verdana" w:eastAsia="Times New Roman" w:hAnsi="Verdana" w:cs="Times New Roman"/>
          <w:noProof/>
          <w:color w:val="30383F"/>
          <w:sz w:val="24"/>
          <w:szCs w:val="24"/>
        </w:rPr>
        <w:drawing>
          <wp:inline distT="0" distB="0" distL="0" distR="0" wp14:anchorId="50193C3B" wp14:editId="1A02A92B">
            <wp:extent cx="9525" cy="9525"/>
            <wp:effectExtent l="0" t="0" r="0" b="0"/>
            <wp:docPr id="3" name="Picture 3" descr="https://www.quitnow.net/_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quitnow.net/_editor/editor/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0994" w:rsidRPr="001A0994" w:rsidRDefault="001A0994" w:rsidP="001A0994">
      <w:pPr>
        <w:shd w:val="clear" w:color="auto" w:fill="FFFFFF"/>
        <w:spacing w:after="0" w:line="270" w:lineRule="atLeast"/>
        <w:rPr>
          <w:rFonts w:ascii="Verdana" w:eastAsia="Times New Roman" w:hAnsi="Verdana" w:cs="Times New Roman"/>
          <w:color w:val="30383F"/>
          <w:sz w:val="24"/>
          <w:szCs w:val="24"/>
        </w:rPr>
      </w:pPr>
      <w:r w:rsidRPr="001A0994">
        <w:rPr>
          <w:rFonts w:ascii="Verdana" w:eastAsia="Times New Roman" w:hAnsi="Verdana" w:cs="Times New Roman"/>
          <w:b/>
          <w:bCs/>
          <w:color w:val="30383F"/>
          <w:sz w:val="24"/>
          <w:szCs w:val="24"/>
        </w:rPr>
        <w:t>Quit Guide</w:t>
      </w:r>
      <w:r w:rsidRPr="001A0994">
        <w:rPr>
          <w:rFonts w:ascii="Verdana" w:eastAsia="Times New Roman" w:hAnsi="Verdana" w:cs="Times New Roman"/>
          <w:color w:val="30383F"/>
          <w:sz w:val="24"/>
          <w:szCs w:val="24"/>
        </w:rPr>
        <w:t xml:space="preserve"> — </w:t>
      </w:r>
      <w:proofErr w:type="gramStart"/>
      <w:r w:rsidRPr="001A0994">
        <w:rPr>
          <w:rFonts w:ascii="Verdana" w:eastAsia="Times New Roman" w:hAnsi="Verdana" w:cs="Times New Roman"/>
          <w:color w:val="30383F"/>
          <w:sz w:val="24"/>
          <w:szCs w:val="24"/>
        </w:rPr>
        <w:t>We'll</w:t>
      </w:r>
      <w:proofErr w:type="gramEnd"/>
      <w:r w:rsidRPr="001A0994">
        <w:rPr>
          <w:rFonts w:ascii="Verdana" w:eastAsia="Times New Roman" w:hAnsi="Verdana" w:cs="Times New Roman"/>
          <w:color w:val="30383F"/>
          <w:sz w:val="24"/>
          <w:szCs w:val="24"/>
        </w:rPr>
        <w:t xml:space="preserve"> send you an easy-to-use workbook that you can reference in any situation to help you stick with your Quitting Plan.</w:t>
      </w:r>
    </w:p>
    <w:p w:rsidR="001A0994" w:rsidRPr="001A0994" w:rsidRDefault="001A0994" w:rsidP="001A0994">
      <w:pPr>
        <w:shd w:val="clear" w:color="auto" w:fill="FFFFFF"/>
        <w:spacing w:after="0" w:line="270" w:lineRule="atLeast"/>
        <w:rPr>
          <w:rFonts w:ascii="Verdana" w:eastAsia="Times New Roman" w:hAnsi="Verdana" w:cs="Times New Roman"/>
          <w:color w:val="30383F"/>
          <w:sz w:val="24"/>
          <w:szCs w:val="24"/>
        </w:rPr>
      </w:pPr>
      <w:r w:rsidRPr="001A0994">
        <w:rPr>
          <w:rFonts w:ascii="Verdana" w:eastAsia="Times New Roman" w:hAnsi="Verdana" w:cs="Times New Roman"/>
          <w:noProof/>
          <w:color w:val="30383F"/>
          <w:sz w:val="24"/>
          <w:szCs w:val="24"/>
        </w:rPr>
        <w:drawing>
          <wp:inline distT="0" distB="0" distL="0" distR="0" wp14:anchorId="73287879" wp14:editId="6F527109">
            <wp:extent cx="352425" cy="485775"/>
            <wp:effectExtent l="0" t="0" r="9525" b="9525"/>
            <wp:docPr id="4" name="Picture 4" descr="https://www.quitnow.net/SharedResources/_media/quitnow/images/icon/co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quitnow.net/SharedResources/_media/quitnow/images/icon/coac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85775"/>
                    </a:xfrm>
                    <a:prstGeom prst="rect">
                      <a:avLst/>
                    </a:prstGeom>
                    <a:noFill/>
                    <a:ln>
                      <a:noFill/>
                    </a:ln>
                  </pic:spPr>
                </pic:pic>
              </a:graphicData>
            </a:graphic>
          </wp:inline>
        </w:drawing>
      </w:r>
    </w:p>
    <w:p w:rsidR="001A0994" w:rsidRPr="001A0994" w:rsidRDefault="001A0994" w:rsidP="001A0994">
      <w:pPr>
        <w:shd w:val="clear" w:color="auto" w:fill="FFFFFF"/>
        <w:spacing w:after="0" w:line="270" w:lineRule="atLeast"/>
        <w:rPr>
          <w:rFonts w:ascii="Verdana" w:eastAsia="Times New Roman" w:hAnsi="Verdana" w:cs="Times New Roman"/>
          <w:color w:val="30383F"/>
          <w:sz w:val="24"/>
          <w:szCs w:val="24"/>
        </w:rPr>
      </w:pPr>
      <w:r w:rsidRPr="001A0994">
        <w:rPr>
          <w:rFonts w:ascii="Verdana" w:eastAsia="Times New Roman" w:hAnsi="Verdana" w:cs="Times New Roman"/>
          <w:b/>
          <w:bCs/>
          <w:color w:val="30383F"/>
          <w:sz w:val="24"/>
          <w:szCs w:val="24"/>
        </w:rPr>
        <w:t>Quit Coach®</w:t>
      </w:r>
      <w:r w:rsidRPr="001A0994">
        <w:rPr>
          <w:rFonts w:ascii="Verdana" w:eastAsia="Times New Roman" w:hAnsi="Verdana" w:cs="Times New Roman"/>
          <w:color w:val="30383F"/>
          <w:sz w:val="24"/>
          <w:szCs w:val="24"/>
        </w:rPr>
        <w:t xml:space="preserve"> — </w:t>
      </w:r>
      <w:proofErr w:type="gramStart"/>
      <w:r w:rsidRPr="001A0994">
        <w:rPr>
          <w:rFonts w:ascii="Verdana" w:eastAsia="Times New Roman" w:hAnsi="Verdana" w:cs="Times New Roman"/>
          <w:color w:val="30383F"/>
          <w:sz w:val="24"/>
          <w:szCs w:val="24"/>
        </w:rPr>
        <w:t>You</w:t>
      </w:r>
      <w:proofErr w:type="gramEnd"/>
      <w:r w:rsidRPr="001A0994">
        <w:rPr>
          <w:rFonts w:ascii="Verdana" w:eastAsia="Times New Roman" w:hAnsi="Verdana" w:cs="Times New Roman"/>
          <w:color w:val="30383F"/>
          <w:sz w:val="24"/>
          <w:szCs w:val="24"/>
        </w:rPr>
        <w:t xml:space="preserve"> will have expert support and assistance whenever you need it, over the phone, from Coaches who specialize in helping people quit tobacco.</w:t>
      </w:r>
    </w:p>
    <w:p w:rsidR="001A0994" w:rsidRPr="001A0994" w:rsidRDefault="001A0994" w:rsidP="001A0994">
      <w:pPr>
        <w:shd w:val="clear" w:color="auto" w:fill="FFFFFF"/>
        <w:spacing w:after="0" w:line="270" w:lineRule="atLeast"/>
        <w:rPr>
          <w:rFonts w:ascii="Verdana" w:eastAsia="Times New Roman" w:hAnsi="Verdana" w:cs="Times New Roman"/>
          <w:color w:val="30383F"/>
          <w:sz w:val="24"/>
          <w:szCs w:val="24"/>
        </w:rPr>
      </w:pPr>
      <w:r w:rsidRPr="001A0994">
        <w:rPr>
          <w:rFonts w:ascii="Verdana" w:eastAsia="Times New Roman" w:hAnsi="Verdana" w:cs="Times New Roman"/>
          <w:noProof/>
          <w:color w:val="30383F"/>
          <w:sz w:val="24"/>
          <w:szCs w:val="24"/>
        </w:rPr>
        <w:drawing>
          <wp:inline distT="0" distB="0" distL="0" distR="0" wp14:anchorId="72A2C060" wp14:editId="2E06E63F">
            <wp:extent cx="352425" cy="228600"/>
            <wp:effectExtent l="0" t="0" r="9525" b="0"/>
            <wp:docPr id="5" name="Picture 5" descr="https://www.quitnow.net/SharedResources/_media/quitnow/images/icon/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quitnow.net/SharedResources/_media/quitnow/images/icon/we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p>
    <w:p w:rsidR="001A0994" w:rsidRPr="001A0994" w:rsidRDefault="001A0994" w:rsidP="001A0994">
      <w:pPr>
        <w:shd w:val="clear" w:color="auto" w:fill="FFFFFF"/>
        <w:spacing w:after="150" w:line="270" w:lineRule="atLeast"/>
        <w:rPr>
          <w:rFonts w:ascii="Verdana" w:eastAsia="Times New Roman" w:hAnsi="Verdana" w:cs="Times New Roman"/>
          <w:color w:val="30383F"/>
          <w:sz w:val="24"/>
          <w:szCs w:val="24"/>
        </w:rPr>
      </w:pPr>
      <w:r w:rsidRPr="001A0994">
        <w:rPr>
          <w:rFonts w:ascii="Verdana" w:eastAsia="Times New Roman" w:hAnsi="Verdana" w:cs="Times New Roman"/>
          <w:b/>
          <w:bCs/>
          <w:color w:val="30383F"/>
          <w:sz w:val="24"/>
          <w:szCs w:val="24"/>
        </w:rPr>
        <w:t>Web Coach</w:t>
      </w:r>
      <w:r w:rsidRPr="001A0994">
        <w:rPr>
          <w:rFonts w:ascii="Verdana" w:eastAsia="Times New Roman" w:hAnsi="Verdana" w:cs="Times New Roman"/>
          <w:b/>
          <w:bCs/>
          <w:color w:val="30383F"/>
          <w:sz w:val="20"/>
          <w:szCs w:val="20"/>
        </w:rPr>
        <w:t>®</w:t>
      </w:r>
      <w:r w:rsidRPr="001A0994">
        <w:rPr>
          <w:rFonts w:ascii="Verdana" w:eastAsia="Times New Roman" w:hAnsi="Verdana" w:cs="Times New Roman"/>
          <w:color w:val="30383F"/>
          <w:sz w:val="24"/>
          <w:szCs w:val="24"/>
        </w:rPr>
        <w:t> — You'll get access to a private, online community where you can complete activities, watch videos, track your progress, and join in discussions with others in the program. There are over 25,000 active members.</w:t>
      </w:r>
    </w:p>
    <w:p w:rsidR="001A0994" w:rsidRDefault="001A0994"/>
    <w:sectPr w:rsidR="001A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94"/>
    <w:rsid w:val="001A0994"/>
    <w:rsid w:val="001E70AD"/>
    <w:rsid w:val="005F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994"/>
    <w:rPr>
      <w:color w:val="0000FF"/>
      <w:u w:val="single"/>
    </w:rPr>
  </w:style>
  <w:style w:type="character" w:styleId="Strong">
    <w:name w:val="Strong"/>
    <w:basedOn w:val="DefaultParagraphFont"/>
    <w:uiPriority w:val="22"/>
    <w:qFormat/>
    <w:rsid w:val="001A0994"/>
    <w:rPr>
      <w:b/>
      <w:bCs/>
    </w:rPr>
  </w:style>
  <w:style w:type="paragraph" w:styleId="BalloonText">
    <w:name w:val="Balloon Text"/>
    <w:basedOn w:val="Normal"/>
    <w:link w:val="BalloonTextChar"/>
    <w:uiPriority w:val="99"/>
    <w:semiHidden/>
    <w:unhideWhenUsed/>
    <w:rsid w:val="001E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994"/>
    <w:rPr>
      <w:color w:val="0000FF"/>
      <w:u w:val="single"/>
    </w:rPr>
  </w:style>
  <w:style w:type="character" w:styleId="Strong">
    <w:name w:val="Strong"/>
    <w:basedOn w:val="DefaultParagraphFont"/>
    <w:uiPriority w:val="22"/>
    <w:qFormat/>
    <w:rsid w:val="001A0994"/>
    <w:rPr>
      <w:b/>
      <w:bCs/>
    </w:rPr>
  </w:style>
  <w:style w:type="paragraph" w:styleId="BalloonText">
    <w:name w:val="Balloon Text"/>
    <w:basedOn w:val="Normal"/>
    <w:link w:val="BalloonTextChar"/>
    <w:uiPriority w:val="99"/>
    <w:semiHidden/>
    <w:unhideWhenUsed/>
    <w:rsid w:val="001E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0657">
      <w:bodyDiv w:val="1"/>
      <w:marLeft w:val="0"/>
      <w:marRight w:val="0"/>
      <w:marTop w:val="0"/>
      <w:marBottom w:val="0"/>
      <w:divBdr>
        <w:top w:val="none" w:sz="0" w:space="0" w:color="auto"/>
        <w:left w:val="none" w:sz="0" w:space="0" w:color="auto"/>
        <w:bottom w:val="none" w:sz="0" w:space="0" w:color="auto"/>
        <w:right w:val="none" w:sz="0" w:space="0" w:color="auto"/>
      </w:divBdr>
      <w:divsChild>
        <w:div w:id="61418573">
          <w:marLeft w:val="0"/>
          <w:marRight w:val="0"/>
          <w:marTop w:val="150"/>
          <w:marBottom w:val="150"/>
          <w:divBdr>
            <w:top w:val="none" w:sz="0" w:space="0" w:color="auto"/>
            <w:left w:val="none" w:sz="0" w:space="0" w:color="auto"/>
            <w:bottom w:val="none" w:sz="0" w:space="0" w:color="auto"/>
            <w:right w:val="none" w:sz="0" w:space="0" w:color="auto"/>
          </w:divBdr>
          <w:divsChild>
            <w:div w:id="1686207383">
              <w:marLeft w:val="0"/>
              <w:marRight w:val="0"/>
              <w:marTop w:val="0"/>
              <w:marBottom w:val="0"/>
              <w:divBdr>
                <w:top w:val="none" w:sz="0" w:space="0" w:color="auto"/>
                <w:left w:val="none" w:sz="0" w:space="0" w:color="auto"/>
                <w:bottom w:val="none" w:sz="0" w:space="0" w:color="auto"/>
                <w:right w:val="none" w:sz="0" w:space="0" w:color="auto"/>
              </w:divBdr>
              <w:divsChild>
                <w:div w:id="1904411901">
                  <w:marLeft w:val="0"/>
                  <w:marRight w:val="0"/>
                  <w:marTop w:val="0"/>
                  <w:marBottom w:val="150"/>
                  <w:divBdr>
                    <w:top w:val="none" w:sz="0" w:space="0" w:color="auto"/>
                    <w:left w:val="none" w:sz="0" w:space="0" w:color="auto"/>
                    <w:bottom w:val="none" w:sz="0" w:space="0" w:color="auto"/>
                    <w:right w:val="none" w:sz="0" w:space="0" w:color="auto"/>
                  </w:divBdr>
                  <w:divsChild>
                    <w:div w:id="673579458">
                      <w:marLeft w:val="0"/>
                      <w:marRight w:val="0"/>
                      <w:marTop w:val="0"/>
                      <w:marBottom w:val="0"/>
                      <w:divBdr>
                        <w:top w:val="single" w:sz="2" w:space="0" w:color="E5E5E5"/>
                        <w:left w:val="single" w:sz="6" w:space="0" w:color="E5E5E5"/>
                        <w:bottom w:val="single" w:sz="2" w:space="0" w:color="E5E5E5"/>
                        <w:right w:val="single" w:sz="6" w:space="0" w:color="E5E5E5"/>
                      </w:divBdr>
                      <w:divsChild>
                        <w:div w:id="1493329097">
                          <w:marLeft w:val="0"/>
                          <w:marRight w:val="0"/>
                          <w:marTop w:val="0"/>
                          <w:marBottom w:val="0"/>
                          <w:divBdr>
                            <w:top w:val="none" w:sz="0" w:space="0" w:color="auto"/>
                            <w:left w:val="none" w:sz="0" w:space="0" w:color="auto"/>
                            <w:bottom w:val="none" w:sz="0" w:space="0" w:color="auto"/>
                            <w:right w:val="none" w:sz="0" w:space="0" w:color="auto"/>
                          </w:divBdr>
                          <w:divsChild>
                            <w:div w:id="1790467941">
                              <w:marLeft w:val="0"/>
                              <w:marRight w:val="0"/>
                              <w:marTop w:val="0"/>
                              <w:marBottom w:val="0"/>
                              <w:divBdr>
                                <w:top w:val="none" w:sz="0" w:space="0" w:color="auto"/>
                                <w:left w:val="none" w:sz="0" w:space="0" w:color="auto"/>
                                <w:bottom w:val="none" w:sz="0" w:space="0" w:color="auto"/>
                                <w:right w:val="none" w:sz="0" w:space="0" w:color="auto"/>
                              </w:divBdr>
                              <w:divsChild>
                                <w:div w:id="187261348">
                                  <w:marLeft w:val="0"/>
                                  <w:marRight w:val="0"/>
                                  <w:marTop w:val="0"/>
                                  <w:marBottom w:val="0"/>
                                  <w:divBdr>
                                    <w:top w:val="none" w:sz="0" w:space="0" w:color="auto"/>
                                    <w:left w:val="none" w:sz="0" w:space="0" w:color="auto"/>
                                    <w:bottom w:val="none" w:sz="0" w:space="0" w:color="auto"/>
                                    <w:right w:val="none" w:sz="0" w:space="0" w:color="auto"/>
                                  </w:divBdr>
                                  <w:divsChild>
                                    <w:div w:id="678238010">
                                      <w:marLeft w:val="0"/>
                                      <w:marRight w:val="0"/>
                                      <w:marTop w:val="0"/>
                                      <w:marBottom w:val="0"/>
                                      <w:divBdr>
                                        <w:top w:val="none" w:sz="0" w:space="0" w:color="auto"/>
                                        <w:left w:val="none" w:sz="0" w:space="0" w:color="auto"/>
                                        <w:bottom w:val="none" w:sz="0" w:space="0" w:color="auto"/>
                                        <w:right w:val="none" w:sz="0" w:space="0" w:color="auto"/>
                                      </w:divBdr>
                                      <w:divsChild>
                                        <w:div w:id="7294839">
                                          <w:marLeft w:val="0"/>
                                          <w:marRight w:val="0"/>
                                          <w:marTop w:val="0"/>
                                          <w:marBottom w:val="0"/>
                                          <w:divBdr>
                                            <w:top w:val="none" w:sz="0" w:space="0" w:color="auto"/>
                                            <w:left w:val="none" w:sz="0" w:space="0" w:color="auto"/>
                                            <w:bottom w:val="none" w:sz="0" w:space="0" w:color="auto"/>
                                            <w:right w:val="none" w:sz="0" w:space="0" w:color="auto"/>
                                          </w:divBdr>
                                          <w:divsChild>
                                            <w:div w:id="2029596700">
                                              <w:marLeft w:val="0"/>
                                              <w:marRight w:val="0"/>
                                              <w:marTop w:val="0"/>
                                              <w:marBottom w:val="0"/>
                                              <w:divBdr>
                                                <w:top w:val="none" w:sz="0" w:space="0" w:color="auto"/>
                                                <w:left w:val="none" w:sz="0" w:space="0" w:color="auto"/>
                                                <w:bottom w:val="none" w:sz="0" w:space="0" w:color="auto"/>
                                                <w:right w:val="none" w:sz="0" w:space="0" w:color="auto"/>
                                              </w:divBdr>
                                              <w:divsChild>
                                                <w:div w:id="871304102">
                                                  <w:marLeft w:val="0"/>
                                                  <w:marRight w:val="0"/>
                                                  <w:marTop w:val="0"/>
                                                  <w:marBottom w:val="0"/>
                                                  <w:divBdr>
                                                    <w:top w:val="none" w:sz="0" w:space="0" w:color="auto"/>
                                                    <w:left w:val="none" w:sz="0" w:space="0" w:color="auto"/>
                                                    <w:bottom w:val="none" w:sz="0" w:space="0" w:color="auto"/>
                                                    <w:right w:val="none" w:sz="0" w:space="0" w:color="auto"/>
                                                  </w:divBdr>
                                                </w:div>
                                              </w:divsChild>
                                            </w:div>
                                            <w:div w:id="2091808215">
                                              <w:marLeft w:val="0"/>
                                              <w:marRight w:val="0"/>
                                              <w:marTop w:val="0"/>
                                              <w:marBottom w:val="0"/>
                                              <w:divBdr>
                                                <w:top w:val="none" w:sz="0" w:space="0" w:color="auto"/>
                                                <w:left w:val="none" w:sz="0" w:space="0" w:color="auto"/>
                                                <w:bottom w:val="none" w:sz="0" w:space="0" w:color="auto"/>
                                                <w:right w:val="none" w:sz="0" w:space="0" w:color="auto"/>
                                              </w:divBdr>
                                              <w:divsChild>
                                                <w:div w:id="1016538060">
                                                  <w:marLeft w:val="0"/>
                                                  <w:marRight w:val="0"/>
                                                  <w:marTop w:val="0"/>
                                                  <w:marBottom w:val="0"/>
                                                  <w:divBdr>
                                                    <w:top w:val="none" w:sz="0" w:space="0" w:color="auto"/>
                                                    <w:left w:val="none" w:sz="0" w:space="0" w:color="auto"/>
                                                    <w:bottom w:val="none" w:sz="0" w:space="0" w:color="auto"/>
                                                    <w:right w:val="none" w:sz="0" w:space="0" w:color="auto"/>
                                                  </w:divBdr>
                                                </w:div>
                                                <w:div w:id="1660578940">
                                                  <w:marLeft w:val="0"/>
                                                  <w:marRight w:val="0"/>
                                                  <w:marTop w:val="0"/>
                                                  <w:marBottom w:val="0"/>
                                                  <w:divBdr>
                                                    <w:top w:val="none" w:sz="0" w:space="0" w:color="auto"/>
                                                    <w:left w:val="none" w:sz="0" w:space="0" w:color="auto"/>
                                                    <w:bottom w:val="none" w:sz="0" w:space="0" w:color="auto"/>
                                                    <w:right w:val="none" w:sz="0" w:space="0" w:color="auto"/>
                                                  </w:divBdr>
                                                </w:div>
                                              </w:divsChild>
                                            </w:div>
                                            <w:div w:id="1508985171">
                                              <w:marLeft w:val="0"/>
                                              <w:marRight w:val="0"/>
                                              <w:marTop w:val="0"/>
                                              <w:marBottom w:val="0"/>
                                              <w:divBdr>
                                                <w:top w:val="none" w:sz="0" w:space="0" w:color="auto"/>
                                                <w:left w:val="none" w:sz="0" w:space="0" w:color="auto"/>
                                                <w:bottom w:val="none" w:sz="0" w:space="0" w:color="auto"/>
                                                <w:right w:val="none" w:sz="0" w:space="0" w:color="auto"/>
                                              </w:divBdr>
                                              <w:divsChild>
                                                <w:div w:id="1786734451">
                                                  <w:marLeft w:val="0"/>
                                                  <w:marRight w:val="0"/>
                                                  <w:marTop w:val="0"/>
                                                  <w:marBottom w:val="0"/>
                                                  <w:divBdr>
                                                    <w:top w:val="none" w:sz="0" w:space="0" w:color="auto"/>
                                                    <w:left w:val="none" w:sz="0" w:space="0" w:color="auto"/>
                                                    <w:bottom w:val="none" w:sz="0" w:space="0" w:color="auto"/>
                                                    <w:right w:val="none" w:sz="0" w:space="0" w:color="auto"/>
                                                  </w:divBdr>
                                                </w:div>
                                                <w:div w:id="1210416950">
                                                  <w:marLeft w:val="0"/>
                                                  <w:marRight w:val="0"/>
                                                  <w:marTop w:val="0"/>
                                                  <w:marBottom w:val="0"/>
                                                  <w:divBdr>
                                                    <w:top w:val="none" w:sz="0" w:space="0" w:color="auto"/>
                                                    <w:left w:val="none" w:sz="0" w:space="0" w:color="auto"/>
                                                    <w:bottom w:val="none" w:sz="0" w:space="0" w:color="auto"/>
                                                    <w:right w:val="none" w:sz="0" w:space="0" w:color="auto"/>
                                                  </w:divBdr>
                                                </w:div>
                                              </w:divsChild>
                                            </w:div>
                                            <w:div w:id="913734621">
                                              <w:marLeft w:val="0"/>
                                              <w:marRight w:val="0"/>
                                              <w:marTop w:val="0"/>
                                              <w:marBottom w:val="0"/>
                                              <w:divBdr>
                                                <w:top w:val="none" w:sz="0" w:space="0" w:color="auto"/>
                                                <w:left w:val="none" w:sz="0" w:space="0" w:color="auto"/>
                                                <w:bottom w:val="none" w:sz="0" w:space="0" w:color="auto"/>
                                                <w:right w:val="none" w:sz="0" w:space="0" w:color="auto"/>
                                              </w:divBdr>
                                              <w:divsChild>
                                                <w:div w:id="311755594">
                                                  <w:marLeft w:val="0"/>
                                                  <w:marRight w:val="0"/>
                                                  <w:marTop w:val="0"/>
                                                  <w:marBottom w:val="0"/>
                                                  <w:divBdr>
                                                    <w:top w:val="none" w:sz="0" w:space="0" w:color="auto"/>
                                                    <w:left w:val="none" w:sz="0" w:space="0" w:color="auto"/>
                                                    <w:bottom w:val="none" w:sz="0" w:space="0" w:color="auto"/>
                                                    <w:right w:val="none" w:sz="0" w:space="0" w:color="auto"/>
                                                  </w:divBdr>
                                                </w:div>
                                                <w:div w:id="6778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khelplin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s://www.quitnow.net/oklahom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Allen</dc:creator>
  <cp:lastModifiedBy>Windows User</cp:lastModifiedBy>
  <cp:revision>2</cp:revision>
  <dcterms:created xsi:type="dcterms:W3CDTF">2016-11-11T17:08:00Z</dcterms:created>
  <dcterms:modified xsi:type="dcterms:W3CDTF">2016-11-11T17:08:00Z</dcterms:modified>
</cp:coreProperties>
</file>