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alias w:val="Click icon at right to replace picture"/>
        <w:tag w:val="Click icon at right to replace picture"/>
        <w:id w:val="321324275"/>
        <w:picture/>
      </w:sdtPr>
      <w:sdtEndPr/>
      <w:sdtContent>
        <w:p w:rsidR="00DB58D5" w:rsidRDefault="00DB58D5" w:rsidP="00590619">
          <w:r>
            <w:rPr>
              <w:noProof/>
              <w:lang w:eastAsia="en-US"/>
            </w:rPr>
            <w:drawing>
              <wp:inline distT="0" distB="0" distL="0" distR="0" wp14:anchorId="4D79C79C" wp14:editId="53EB9B50">
                <wp:extent cx="2432050" cy="1577340"/>
                <wp:effectExtent l="0" t="0" r="6350" b="381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432306" cy="1577506"/>
                        </a:xfrm>
                        <a:prstGeom prst="rect">
                          <a:avLst/>
                        </a:prstGeom>
                        <a:noFill/>
                        <a:ln>
                          <a:noFill/>
                        </a:ln>
                        <a:extLst>
                          <a:ext uri="{53640926-AAD7-44D8-BBD7-CCE9431645EC}">
                            <a14:shadowObscured xmlns:a14="http://schemas.microsoft.com/office/drawing/2010/main"/>
                          </a:ext>
                        </a:extLst>
                      </pic:spPr>
                    </pic:pic>
                  </a:graphicData>
                </a:graphic>
              </wp:inline>
            </w:drawing>
          </w:r>
        </w:p>
      </w:sdtContent>
    </w:sdt>
    <w:p w:rsidR="00DB58D5" w:rsidRPr="00B17708" w:rsidRDefault="00DB58D5" w:rsidP="00DB58D5">
      <w:pPr>
        <w:pStyle w:val="Heading2"/>
        <w:rPr>
          <w:rStyle w:val="Heading2Char"/>
          <w:b/>
          <w:sz w:val="28"/>
        </w:rPr>
      </w:pPr>
      <w:r w:rsidRPr="00B17708">
        <w:rPr>
          <w:rStyle w:val="Heading2Char"/>
          <w:b/>
          <w:sz w:val="28"/>
        </w:rPr>
        <w:t>Non-Discrimination Policy</w:t>
      </w:r>
    </w:p>
    <w:p w:rsidR="00DB58D5" w:rsidRDefault="00DB58D5" w:rsidP="00DB58D5">
      <w:pPr>
        <w:rPr>
          <w:sz w:val="24"/>
          <w:szCs w:val="24"/>
        </w:rPr>
      </w:pPr>
      <w:r w:rsidRPr="006B64E7">
        <w:rPr>
          <w:sz w:val="24"/>
          <w:szCs w:val="24"/>
        </w:rPr>
        <w:t>Shepherd of the Ridge Lutheran Preschool does not discriminate in the administration of educational policies, admission policies, or any school program with regard to race, color, religion, sex, national origin or disability.</w:t>
      </w:r>
    </w:p>
    <w:p w:rsidR="00DB58D5" w:rsidRDefault="00DB58D5" w:rsidP="00DB58D5">
      <w:pPr>
        <w:pStyle w:val="NoSpacing"/>
      </w:pPr>
    </w:p>
    <w:p w:rsidR="00C653AE" w:rsidRDefault="00DB58D5" w:rsidP="00C653AE">
      <w:pPr>
        <w:pStyle w:val="Company"/>
      </w:pPr>
      <w:r>
        <w:rPr>
          <w:noProof/>
          <w:lang w:eastAsia="en-US"/>
        </w:rPr>
        <w:drawing>
          <wp:inline distT="0" distB="0" distL="0" distR="0" wp14:anchorId="3169B3FC" wp14:editId="3F2A8CDC">
            <wp:extent cx="2667000" cy="2495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 at the table.jpg"/>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674995" cy="2503031"/>
                    </a:xfrm>
                    <a:prstGeom prst="rect">
                      <a:avLst/>
                    </a:prstGeom>
                  </pic:spPr>
                </pic:pic>
              </a:graphicData>
            </a:graphic>
          </wp:inline>
        </w:drawing>
      </w:r>
      <w:r w:rsidR="00AE01EF" w:rsidRPr="00AE01EF">
        <w:rPr>
          <w:b w:val="0"/>
          <w:sz w:val="24"/>
          <w:szCs w:val="24"/>
        </w:rPr>
        <w:t xml:space="preserve"> </w:t>
      </w:r>
    </w:p>
    <w:p w:rsidR="00DB58D5" w:rsidRDefault="00DB58D5" w:rsidP="00AE01EF"/>
    <w:p w:rsidR="00DB58D5" w:rsidRDefault="00DB58D5" w:rsidP="00DA1F55">
      <w:pPr>
        <w:pStyle w:val="Heading1"/>
        <w:jc w:val="center"/>
      </w:pPr>
      <w:r>
        <w:lastRenderedPageBreak/>
        <w:t>Who We Are</w:t>
      </w:r>
    </w:p>
    <w:p w:rsidR="00D10D62" w:rsidRDefault="00D10D62" w:rsidP="00DB58D5">
      <w:pPr>
        <w:pStyle w:val="Heading2"/>
        <w:spacing w:before="0"/>
        <w:rPr>
          <w:szCs w:val="24"/>
        </w:rPr>
      </w:pPr>
    </w:p>
    <w:p w:rsidR="00DB58D5" w:rsidRPr="006B64E7" w:rsidRDefault="00DB58D5" w:rsidP="00DB58D5">
      <w:pPr>
        <w:pStyle w:val="Heading2"/>
        <w:spacing w:before="0"/>
        <w:rPr>
          <w:szCs w:val="24"/>
        </w:rPr>
      </w:pPr>
      <w:r w:rsidRPr="006B64E7">
        <w:rPr>
          <w:szCs w:val="24"/>
        </w:rPr>
        <w:t>About Us</w:t>
      </w:r>
    </w:p>
    <w:p w:rsidR="00DB58D5" w:rsidRPr="006B64E7" w:rsidRDefault="00DB58D5" w:rsidP="00DB58D5">
      <w:pPr>
        <w:rPr>
          <w:sz w:val="24"/>
          <w:szCs w:val="24"/>
        </w:rPr>
      </w:pPr>
      <w:r w:rsidRPr="006B64E7">
        <w:rPr>
          <w:sz w:val="24"/>
          <w:szCs w:val="24"/>
        </w:rPr>
        <w:t xml:space="preserve">Classes are designed for children ages 3 </w:t>
      </w:r>
      <w:r>
        <w:rPr>
          <w:sz w:val="24"/>
          <w:szCs w:val="24"/>
        </w:rPr>
        <w:t>and</w:t>
      </w:r>
      <w:r w:rsidR="00DA1F55">
        <w:rPr>
          <w:sz w:val="24"/>
          <w:szCs w:val="24"/>
        </w:rPr>
        <w:t xml:space="preserve"> </w:t>
      </w:r>
      <w:r w:rsidRPr="006B64E7">
        <w:rPr>
          <w:sz w:val="24"/>
          <w:szCs w:val="24"/>
        </w:rPr>
        <w:t>4.  A Pre-Kindergarten class is also available.</w:t>
      </w:r>
    </w:p>
    <w:p w:rsidR="00DB58D5" w:rsidRPr="006B64E7" w:rsidRDefault="00DB58D5" w:rsidP="00DB58D5">
      <w:pPr>
        <w:rPr>
          <w:sz w:val="24"/>
          <w:szCs w:val="24"/>
        </w:rPr>
      </w:pPr>
      <w:r w:rsidRPr="006B64E7">
        <w:rPr>
          <w:sz w:val="24"/>
          <w:szCs w:val="24"/>
        </w:rPr>
        <w:t xml:space="preserve">Our preschool is licensed and inspected annually by </w:t>
      </w:r>
      <w:r w:rsidR="00D10D62">
        <w:rPr>
          <w:sz w:val="24"/>
          <w:szCs w:val="24"/>
        </w:rPr>
        <w:t>the Ohio Dept. of Job &amp; Family S</w:t>
      </w:r>
      <w:r w:rsidRPr="006B64E7">
        <w:rPr>
          <w:sz w:val="24"/>
          <w:szCs w:val="24"/>
        </w:rPr>
        <w:t>ervices.</w:t>
      </w:r>
    </w:p>
    <w:p w:rsidR="00DB58D5" w:rsidRDefault="00DB58D5" w:rsidP="00DB58D5">
      <w:pPr>
        <w:spacing w:after="0"/>
        <w:rPr>
          <w:sz w:val="24"/>
          <w:szCs w:val="24"/>
        </w:rPr>
      </w:pPr>
      <w:r w:rsidRPr="006B64E7">
        <w:rPr>
          <w:sz w:val="24"/>
          <w:szCs w:val="24"/>
        </w:rPr>
        <w:t>The program is a ministry of Shepherd of the Ridge Lutheran Church.  As such it is governed by the Board of Preschool Ministry of the congregation.</w:t>
      </w:r>
    </w:p>
    <w:p w:rsidR="00DB58D5" w:rsidRPr="00322CEC" w:rsidRDefault="00DB58D5" w:rsidP="00DB58D5">
      <w:pPr>
        <w:spacing w:before="240" w:after="0"/>
        <w:rPr>
          <w:b/>
          <w:sz w:val="24"/>
          <w:szCs w:val="24"/>
        </w:rPr>
      </w:pPr>
      <w:r w:rsidRPr="00322CEC">
        <w:rPr>
          <w:b/>
          <w:sz w:val="24"/>
          <w:szCs w:val="24"/>
        </w:rPr>
        <w:t>Contact Us</w:t>
      </w:r>
    </w:p>
    <w:p w:rsidR="00C653AE" w:rsidRPr="00C653AE" w:rsidRDefault="005A2C0A" w:rsidP="00C653AE">
      <w:pPr>
        <w:pStyle w:val="Company"/>
        <w:rPr>
          <w:rFonts w:asciiTheme="minorHAnsi" w:eastAsiaTheme="minorHAnsi" w:hAnsiTheme="minorHAnsi" w:cstheme="minorBidi"/>
          <w:b w:val="0"/>
          <w:bCs w:val="0"/>
          <w:caps w:val="0"/>
          <w:color w:val="50637D" w:themeColor="text2" w:themeTint="E6"/>
          <w:sz w:val="24"/>
          <w:szCs w:val="24"/>
        </w:rPr>
      </w:pPr>
      <w:r>
        <w:rPr>
          <w:rFonts w:asciiTheme="minorHAnsi" w:eastAsiaTheme="minorHAnsi" w:hAnsiTheme="minorHAnsi" w:cstheme="minorBidi"/>
          <w:b w:val="0"/>
          <w:bCs w:val="0"/>
          <w:caps w:val="0"/>
          <w:color w:val="50637D" w:themeColor="text2" w:themeTint="E6"/>
          <w:sz w:val="24"/>
          <w:szCs w:val="24"/>
        </w:rPr>
        <w:t>Phone: 440-327-1032</w:t>
      </w:r>
      <w:r>
        <w:rPr>
          <w:rFonts w:asciiTheme="minorHAnsi" w:eastAsiaTheme="minorHAnsi" w:hAnsiTheme="minorHAnsi" w:cstheme="minorBidi"/>
          <w:b w:val="0"/>
          <w:bCs w:val="0"/>
          <w:caps w:val="0"/>
          <w:color w:val="50637D" w:themeColor="text2" w:themeTint="E6"/>
          <w:sz w:val="24"/>
          <w:szCs w:val="24"/>
        </w:rPr>
        <w:br/>
        <w:t>Email:  pr</w:t>
      </w:r>
      <w:r w:rsidR="00DB58D5" w:rsidRPr="00C653AE">
        <w:rPr>
          <w:rFonts w:asciiTheme="minorHAnsi" w:eastAsiaTheme="minorHAnsi" w:hAnsiTheme="minorHAnsi" w:cstheme="minorBidi"/>
          <w:b w:val="0"/>
          <w:bCs w:val="0"/>
          <w:caps w:val="0"/>
          <w:color w:val="50637D" w:themeColor="text2" w:themeTint="E6"/>
          <w:sz w:val="24"/>
          <w:szCs w:val="24"/>
        </w:rPr>
        <w:t>eschool@shepherdoftheridge.org</w:t>
      </w:r>
      <w:r w:rsidR="00DB58D5" w:rsidRPr="00C653AE">
        <w:rPr>
          <w:rFonts w:asciiTheme="minorHAnsi" w:eastAsiaTheme="minorHAnsi" w:hAnsiTheme="minorHAnsi" w:cstheme="minorBidi"/>
          <w:b w:val="0"/>
          <w:bCs w:val="0"/>
          <w:caps w:val="0"/>
          <w:color w:val="50637D" w:themeColor="text2" w:themeTint="E6"/>
          <w:sz w:val="24"/>
          <w:szCs w:val="24"/>
        </w:rPr>
        <w:br/>
        <w:t>Web: shepherdoftheridge.org</w:t>
      </w:r>
      <w:r w:rsidR="00C653AE" w:rsidRPr="00C653AE">
        <w:rPr>
          <w:rFonts w:asciiTheme="minorHAnsi" w:eastAsiaTheme="minorHAnsi" w:hAnsiTheme="minorHAnsi" w:cstheme="minorBidi"/>
          <w:b w:val="0"/>
          <w:bCs w:val="0"/>
          <w:caps w:val="0"/>
          <w:color w:val="50637D" w:themeColor="text2" w:themeTint="E6"/>
          <w:sz w:val="24"/>
          <w:szCs w:val="24"/>
        </w:rPr>
        <w:t xml:space="preserve"> </w:t>
      </w:r>
    </w:p>
    <w:p w:rsidR="00C653AE" w:rsidRDefault="00C653AE" w:rsidP="00C653AE">
      <w:pPr>
        <w:pStyle w:val="Company"/>
      </w:pPr>
    </w:p>
    <w:p w:rsidR="00C653AE" w:rsidRDefault="00C653AE" w:rsidP="00C653AE">
      <w:pPr>
        <w:pStyle w:val="Company"/>
      </w:pPr>
    </w:p>
    <w:p w:rsidR="00C653AE" w:rsidRDefault="00C653AE" w:rsidP="00D10D62">
      <w:pPr>
        <w:jc w:val="center"/>
        <w:rPr>
          <w:b/>
          <w:sz w:val="24"/>
          <w:szCs w:val="24"/>
        </w:rPr>
      </w:pPr>
      <w:r w:rsidRPr="006B64E7">
        <w:rPr>
          <w:b/>
          <w:sz w:val="24"/>
          <w:szCs w:val="24"/>
        </w:rPr>
        <w:t>Shepherd of the Ridge Lutheran Church</w:t>
      </w:r>
    </w:p>
    <w:p w:rsidR="00C653AE" w:rsidRDefault="00C653AE" w:rsidP="00C653AE">
      <w:pPr>
        <w:jc w:val="center"/>
        <w:rPr>
          <w:b/>
          <w:sz w:val="24"/>
          <w:szCs w:val="24"/>
        </w:rPr>
      </w:pPr>
      <w:r>
        <w:rPr>
          <w:b/>
          <w:sz w:val="24"/>
          <w:szCs w:val="24"/>
        </w:rPr>
        <w:t>Sunday Worship       1</w:t>
      </w:r>
      <w:r w:rsidR="002A6CCF">
        <w:rPr>
          <w:b/>
          <w:sz w:val="24"/>
          <w:szCs w:val="24"/>
        </w:rPr>
        <w:t>1</w:t>
      </w:r>
      <w:r>
        <w:rPr>
          <w:b/>
          <w:sz w:val="24"/>
          <w:szCs w:val="24"/>
        </w:rPr>
        <w:t>:</w:t>
      </w:r>
      <w:r w:rsidR="002A6CCF">
        <w:rPr>
          <w:b/>
          <w:sz w:val="24"/>
          <w:szCs w:val="24"/>
        </w:rPr>
        <w:t>0</w:t>
      </w:r>
      <w:bookmarkStart w:id="0" w:name="_GoBack"/>
      <w:bookmarkEnd w:id="0"/>
      <w:r>
        <w:rPr>
          <w:b/>
          <w:sz w:val="24"/>
          <w:szCs w:val="24"/>
        </w:rPr>
        <w:t>0 AM</w:t>
      </w:r>
    </w:p>
    <w:p w:rsidR="00DA1F55" w:rsidRDefault="00C653AE" w:rsidP="00DA1F55">
      <w:pPr>
        <w:jc w:val="center"/>
        <w:rPr>
          <w:b/>
          <w:sz w:val="24"/>
          <w:szCs w:val="24"/>
        </w:rPr>
      </w:pPr>
      <w:r>
        <w:rPr>
          <w:b/>
          <w:sz w:val="24"/>
          <w:szCs w:val="24"/>
        </w:rPr>
        <w:t>440-327-7321</w:t>
      </w:r>
    </w:p>
    <w:p w:rsidR="00C653AE" w:rsidRDefault="00DA1F55" w:rsidP="00DA1F55">
      <w:pPr>
        <w:pStyle w:val="Company"/>
        <w:jc w:val="center"/>
      </w:pPr>
      <w:r>
        <w:rPr>
          <w:noProof/>
          <w:lang w:eastAsia="en-US"/>
        </w:rPr>
        <w:drawing>
          <wp:inline distT="0" distB="0" distL="0" distR="0" wp14:anchorId="2FA2D697" wp14:editId="150F3C38">
            <wp:extent cx="847725" cy="12647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7276" cy="1338677"/>
                    </a:xfrm>
                    <a:prstGeom prst="rect">
                      <a:avLst/>
                    </a:prstGeom>
                    <a:noFill/>
                    <a:ln>
                      <a:noFill/>
                    </a:ln>
                  </pic:spPr>
                </pic:pic>
              </a:graphicData>
            </a:graphic>
          </wp:inline>
        </w:drawing>
      </w:r>
      <w:r>
        <w:tab/>
      </w:r>
    </w:p>
    <w:p w:rsidR="00C653AE" w:rsidRDefault="00C653AE" w:rsidP="00C653AE">
      <w:pPr>
        <w:pStyle w:val="Company"/>
      </w:pPr>
    </w:p>
    <w:p w:rsidR="00C653AE" w:rsidRPr="006B64E7" w:rsidRDefault="00C653AE" w:rsidP="00DA1F55">
      <w:pPr>
        <w:rPr>
          <w:sz w:val="24"/>
          <w:szCs w:val="24"/>
        </w:rPr>
      </w:pPr>
    </w:p>
    <w:p w:rsidR="00DB58D5" w:rsidRPr="006B64E7" w:rsidRDefault="00184A25" w:rsidP="00DB58D5">
      <w:pPr>
        <w:jc w:val="center"/>
        <w:rPr>
          <w:b/>
          <w:sz w:val="24"/>
          <w:szCs w:val="24"/>
        </w:rPr>
      </w:pPr>
      <w:r>
        <w:rPr>
          <w:noProof/>
          <w:lang w:eastAsia="en-US"/>
        </w:rPr>
        <mc:AlternateContent>
          <mc:Choice Requires="wps">
            <w:drawing>
              <wp:anchor distT="45720" distB="45720" distL="114300" distR="114300" simplePos="0" relativeHeight="251659264" behindDoc="0" locked="0" layoutInCell="1" allowOverlap="1" wp14:anchorId="3A9FE428" wp14:editId="2300A1A8">
                <wp:simplePos x="0" y="0"/>
                <wp:positionH relativeFrom="margin">
                  <wp:posOffset>6569075</wp:posOffset>
                </wp:positionH>
                <wp:positionV relativeFrom="paragraph">
                  <wp:posOffset>2981325</wp:posOffset>
                </wp:positionV>
                <wp:extent cx="2733675" cy="204089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040890"/>
                        </a:xfrm>
                        <a:prstGeom prst="rect">
                          <a:avLst/>
                        </a:prstGeom>
                        <a:solidFill>
                          <a:srgbClr val="23CDB9"/>
                        </a:solidFill>
                        <a:ln w="9525">
                          <a:noFill/>
                          <a:miter lim="800000"/>
                          <a:headEnd/>
                          <a:tailEnd/>
                        </a:ln>
                      </wps:spPr>
                      <wps:txbx>
                        <w:txbxContent>
                          <w:p w:rsidR="00AE01EF" w:rsidRPr="00C653AE" w:rsidRDefault="00AE01EF" w:rsidP="00AE01EF">
                            <w:pPr>
                              <w:spacing w:after="0"/>
                              <w:jc w:val="center"/>
                              <w:rPr>
                                <w:b/>
                                <w:color w:val="FFFFFF" w:themeColor="background1"/>
                                <w:sz w:val="56"/>
                              </w:rPr>
                            </w:pPr>
                            <w:r w:rsidRPr="00C653AE">
                              <w:rPr>
                                <w:b/>
                                <w:color w:val="FFFFFF" w:themeColor="background1"/>
                                <w:sz w:val="56"/>
                              </w:rPr>
                              <w:t>SHEPHERD OF THE RIDGE LUTHERAN PRESCHOOL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3A9FE428" id="_x0000_t202" coordsize="21600,21600" o:spt="202" path="m,l,21600r21600,l21600,xe">
                <v:stroke joinstyle="miter"/>
                <v:path gradientshapeok="t" o:connecttype="rect"/>
              </v:shapetype>
              <v:shape id="_x0000_s1026" type="#_x0000_t202" style="position:absolute;left:0;text-align:left;margin-left:517.25pt;margin-top:234.75pt;width:215.25pt;height:160.7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xhzJAIAAB0EAAAOAAAAZHJzL2Uyb0RvYy54bWysU9uO2yAQfa/Uf0C8N3acZJNYcVa7Sbeq&#10;tL1Iu/0AgnGMCgwFEjv9+g44m422b1X9YDHMcDhz5rC67bUiR+G8BFPR8SinRBgOtTT7iv54fviw&#10;oMQHZmqmwIiKnoSnt+v371adLUUBLahaOIIgxpedrWgbgi2zzPNWaOZHYIXBZANOs4Ch22e1Yx2i&#10;a5UVeX6TdeBq64AL73F3OyTpOuE3jeDhW9N4EYiqKHIL6e/Sfxf/2XrFyr1jtpX8TIP9AwvNpMFL&#10;L1BbFhg5OPkXlJbcgYcmjDjoDJpGcpF6wG7G+ZtunlpmReoFxfH2IpP/f7D86/G7I7LG2aE8hmmc&#10;0bPoA7mHnhRRns76EqueLNaFHrexNLXq7SPwn54Y2LTM7MWdc9C1gtVIbxxPZldHBxwfQXbdF6jx&#10;GnYIkID6xumoHapBEB15nC6jiVQ4bhbzyeRmPqOEY67Ip/limYaXsfLluHU+fBKgSVxU1OHsEzw7&#10;PvoQ6bDypSTe5kHJ+kEqlQK3322UI0eGPikmm+39MnXwpkwZ0lV0OStmCdlAPJ8spGVAHyupK7rI&#10;4zc4K8rx0dSpJDCphjUyUeasT5RkECf0ux4Lo2g7qE+olIPBr/i+cNGC+01Jh16tqP91YE5Qoj4b&#10;VHs5nk6juVMwnc0LDNx1ZnedYYYjVEUDJcNyE9KDiDoYuMOpNDLp9crkzBU9mGQ8v5do8us4Vb2+&#10;6vUfAAAA//8DAFBLAwQUAAYACAAAACEAI+g0MOIAAAANAQAADwAAAGRycy9kb3ducmV2LnhtbEyP&#10;y07DMBBF90j8gzVI7KhDSVOSxqkoKkhdgNTHB7jx5CHicRS7beDrma5gN1dzdB/5crSdOOPgW0cK&#10;HicRCKTSmZZqBYf928MzCB80Gd05QgXf6GFZ3N7kOjPuQls870It2IR8phU0IfSZlL5s0Go/cT0S&#10;/yo3WB1YDrU0g76wue3kNIoSaXVLnNDoHl8bLL92J6vgfSor97napB+VpPlmu1rvf8xaqfu78WUB&#10;IuAY/mC41ufqUHCnozuR8aJjHT3FM2YVxEnKxxWJkxnvOyqYp1EKssjl/xXFLwAAAP//AwBQSwEC&#10;LQAUAAYACAAAACEAtoM4kv4AAADhAQAAEwAAAAAAAAAAAAAAAAAAAAAAW0NvbnRlbnRfVHlwZXNd&#10;LnhtbFBLAQItABQABgAIAAAAIQA4/SH/1gAAAJQBAAALAAAAAAAAAAAAAAAAAC8BAABfcmVscy8u&#10;cmVsc1BLAQItABQABgAIAAAAIQBj1xhzJAIAAB0EAAAOAAAAAAAAAAAAAAAAAC4CAABkcnMvZTJv&#10;RG9jLnhtbFBLAQItABQABgAIAAAAIQAj6DQw4gAAAA0BAAAPAAAAAAAAAAAAAAAAAH4EAABkcnMv&#10;ZG93bnJldi54bWxQSwUGAAAAAAQABADzAAAAjQUAAAAA&#10;" fillcolor="#23cdb9" stroked="f">
                <v:textbox>
                  <w:txbxContent>
                    <w:p w:rsidR="00AE01EF" w:rsidRPr="00C653AE" w:rsidRDefault="00AE01EF" w:rsidP="00AE01EF">
                      <w:pPr>
                        <w:spacing w:after="0"/>
                        <w:jc w:val="center"/>
                        <w:rPr>
                          <w:b/>
                          <w:color w:val="FFFFFF" w:themeColor="background1"/>
                          <w:sz w:val="56"/>
                        </w:rPr>
                      </w:pPr>
                      <w:r w:rsidRPr="00C653AE">
                        <w:rPr>
                          <w:b/>
                          <w:color w:val="FFFFFF" w:themeColor="background1"/>
                          <w:sz w:val="56"/>
                        </w:rPr>
                        <w:t>SHEPHERD OF THE RIDGE LUTHERAN PRESCHOOL</w:t>
                      </w:r>
                    </w:p>
                  </w:txbxContent>
                </v:textbox>
                <w10:wrap type="square" anchorx="margin"/>
              </v:shape>
            </w:pict>
          </mc:Fallback>
        </mc:AlternateContent>
      </w:r>
      <w:r>
        <w:rPr>
          <w:noProof/>
          <w:lang w:eastAsia="en-US"/>
        </w:rPr>
        <w:drawing>
          <wp:inline distT="0" distB="0" distL="0" distR="0" wp14:anchorId="43936753" wp14:editId="08EFAC74">
            <wp:extent cx="2929115" cy="2263140"/>
            <wp:effectExtent l="889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063.JPG"/>
                    <pic:cNvPicPr/>
                  </pic:nvPicPr>
                  <pic:blipFill rotWithShape="1">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l="-8047" t="-390" r="7990" b="390"/>
                    <a:stretch/>
                  </pic:blipFill>
                  <pic:spPr bwMode="auto">
                    <a:xfrm rot="16200000">
                      <a:off x="0" y="0"/>
                      <a:ext cx="2929115" cy="226314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C653AE" w:rsidRPr="006D33C3">
        <w:rPr>
          <w:b/>
          <w:noProof/>
          <w:sz w:val="28"/>
          <w:szCs w:val="28"/>
          <w:lang w:eastAsia="en-US"/>
        </w:rPr>
        <mc:AlternateContent>
          <mc:Choice Requires="wps">
            <w:drawing>
              <wp:inline distT="0" distB="0" distL="0" distR="0" wp14:anchorId="6D5CE2C3" wp14:editId="1F74475B">
                <wp:extent cx="2590800" cy="1114425"/>
                <wp:effectExtent l="0" t="0" r="0" b="952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114425"/>
                        </a:xfrm>
                        <a:prstGeom prst="rect">
                          <a:avLst/>
                        </a:prstGeom>
                        <a:solidFill>
                          <a:srgbClr val="FFFFFF"/>
                        </a:solidFill>
                        <a:ln w="9525">
                          <a:noFill/>
                          <a:miter lim="800000"/>
                          <a:headEnd/>
                          <a:tailEnd/>
                        </a:ln>
                      </wps:spPr>
                      <wps:txbx>
                        <w:txbxContent>
                          <w:p w:rsidR="006118B5" w:rsidRPr="006118B5" w:rsidRDefault="00C653AE" w:rsidP="00DA1F55">
                            <w:pPr>
                              <w:pStyle w:val="NoSpacing"/>
                              <w:jc w:val="center"/>
                              <w:rPr>
                                <w:b/>
                                <w:sz w:val="32"/>
                                <w:szCs w:val="28"/>
                              </w:rPr>
                            </w:pPr>
                            <w:r w:rsidRPr="006118B5">
                              <w:rPr>
                                <w:b/>
                                <w:sz w:val="32"/>
                                <w:szCs w:val="28"/>
                              </w:rPr>
                              <w:t>34555 Center Ridge Road</w:t>
                            </w:r>
                          </w:p>
                          <w:p w:rsidR="00C653AE" w:rsidRPr="006118B5" w:rsidRDefault="00C653AE" w:rsidP="00DA1F55">
                            <w:pPr>
                              <w:pStyle w:val="NoSpacing"/>
                              <w:jc w:val="center"/>
                              <w:rPr>
                                <w:b/>
                                <w:sz w:val="32"/>
                                <w:szCs w:val="28"/>
                                <w:bdr w:val="single" w:sz="4" w:space="0" w:color="auto"/>
                              </w:rPr>
                            </w:pPr>
                            <w:r w:rsidRPr="006118B5">
                              <w:rPr>
                                <w:b/>
                                <w:sz w:val="32"/>
                                <w:szCs w:val="28"/>
                              </w:rPr>
                              <w:t>North Ridgeville, Oh 44039</w:t>
                            </w:r>
                          </w:p>
                          <w:p w:rsidR="00C653AE" w:rsidRPr="006118B5" w:rsidRDefault="00C653AE" w:rsidP="00DA1F55">
                            <w:pPr>
                              <w:pStyle w:val="NoSpacing"/>
                              <w:jc w:val="center"/>
                              <w:rPr>
                                <w:b/>
                                <w:sz w:val="32"/>
                                <w:szCs w:val="28"/>
                                <w:bdr w:val="single" w:sz="4" w:space="0" w:color="auto"/>
                              </w:rPr>
                            </w:pPr>
                            <w:r w:rsidRPr="006118B5">
                              <w:rPr>
                                <w:b/>
                                <w:sz w:val="32"/>
                                <w:szCs w:val="28"/>
                              </w:rPr>
                              <w:t>440-327-7321</w:t>
                            </w:r>
                          </w:p>
                          <w:p w:rsidR="00C653AE" w:rsidRPr="006118B5" w:rsidRDefault="00C653AE" w:rsidP="00DA1F55">
                            <w:pPr>
                              <w:pStyle w:val="NoSpacing"/>
                              <w:jc w:val="center"/>
                              <w:rPr>
                                <w:b/>
                                <w:sz w:val="32"/>
                                <w:szCs w:val="28"/>
                                <w:bdr w:val="single" w:sz="4" w:space="0" w:color="auto"/>
                              </w:rPr>
                            </w:pPr>
                            <w:r w:rsidRPr="006118B5">
                              <w:rPr>
                                <w:b/>
                                <w:sz w:val="32"/>
                                <w:szCs w:val="28"/>
                              </w:rPr>
                              <w:t>440-327-1032</w:t>
                            </w:r>
                          </w:p>
                        </w:txbxContent>
                      </wps:txbx>
                      <wps:bodyPr rot="0" vert="horz" wrap="square" lIns="91440" tIns="45720" rIns="91440" bIns="45720" anchor="t" anchorCtr="0">
                        <a:no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6D5CE2C3" id="_x0000_t202" coordsize="21600,21600" o:spt="202" path="m,l,21600r21600,l21600,xe">
                <v:stroke joinstyle="miter"/>
                <v:path gradientshapeok="t" o:connecttype="rect"/>
              </v:shapetype>
              <v:shape id="Text Box 2" o:spid="_x0000_s1027" type="#_x0000_t202" style="width:204pt;height:8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7NIgIAACUEAAAOAAAAZHJzL2Uyb0RvYy54bWysU9tu2zAMfR+wfxD0vviCZG2MOEWXLsOA&#10;7gK0+wBGlmNhsqhJSuzu60fJaZptb8P0IJAieUgeUqubsdfsKJ1XaGpezHLOpBHYKLOv+bfH7Ztr&#10;znwA04BGI2v+JD2/Wb9+tRpsJUvsUDfSMQIxvhpszbsQbJVlXnSyBz9DKw0ZW3Q9BFLdPmscDITe&#10;66zM87fZgK6xDoX0nl7vJiNfJ/y2lSJ8aVsvA9M1p9pCul26d/HO1iuo9g5sp8SpDPiHKnpQhpKe&#10;oe4gADs49RdUr4RDj22YCewzbFslZOqBuinyP7p56MDK1AuR4+2ZJv//YMXn41fHVFPzsrjizEBP&#10;Q3qUY2DvcGRl5GewviK3B0uOYaRnmnPq1dt7FN89M7jpwOzlrXM4dBIaqq+IkdlF6ITjI8hu+IQN&#10;pYFDwAQ0tq6P5BEdjNBpTk/n2cRSBD2Wi2V+nZNJkK0oivm8XKQcUD2HW+fDB4k9i0LNHQ0/wcPx&#10;3odYDlTPLjGbR62ardI6KW6/22jHjkCLsk3nhP6bmzZsqPlyQbljlMEYn3aoV4EWWau+5lQmnRgO&#10;VaTjvWmSHEDpSaZKtDnxEymZyAnjbkyjSORF7nbYPBFhDqe9pX9GQofuJ2cD7WzN/Y8DOMmZ/miI&#10;9CWxEpc8KfPFVUmKu7TsLi1gBEHVPHA2iZuQPsbU2C0Np1WJtpdKTiXTLiY2T/8mLvulnrxefvf6&#10;FwAAAP//AwBQSwMEFAAGAAgAAAAhANVHtPjaAAAABQEAAA8AAABkcnMvZG93bnJldi54bWxMj8FO&#10;wzAQRO9I/IO1SFwQdUBNU0KcCpBAXFv6AZt4m0TE6yh2m/TvWbjQy0qjGc2+KTaz69WJxtB5NvCw&#10;SEAR19523BjYf73fr0GFiGyx90wGzhRgU15fFZhbP/GWTrvYKCnhkKOBNsYh1zrULTkMCz8Qi3fw&#10;o8Mocmy0HXGSctfrxyRZaYcdy4cWB3prqf7eHZ2Bw+d0lz5N1UfcZ9vl6hW7rPJnY25v5pdnUJHm&#10;+B+GX3xBh1KYKn9kG1RvQIbEvyveMlmLrCSUpSnostCX9OUPAAAA//8DAFBLAQItABQABgAIAAAA&#10;IQC2gziS/gAAAOEBAAATAAAAAAAAAAAAAAAAAAAAAABbQ29udGVudF9UeXBlc10ueG1sUEsBAi0A&#10;FAAGAAgAAAAhADj9If/WAAAAlAEAAAsAAAAAAAAAAAAAAAAALwEAAF9yZWxzLy5yZWxzUEsBAi0A&#10;FAAGAAgAAAAhAL5Wbs0iAgAAJQQAAA4AAAAAAAAAAAAAAAAALgIAAGRycy9lMm9Eb2MueG1sUEsB&#10;Ai0AFAAGAAgAAAAhANVHtPjaAAAABQEAAA8AAAAAAAAAAAAAAAAAfAQAAGRycy9kb3ducmV2Lnht&#10;bFBLBQYAAAAABAAEAPMAAACDBQAAAAA=&#10;" stroked="f">
                <v:textbox>
                  <w:txbxContent>
                    <w:p w:rsidR="006118B5" w:rsidRPr="006118B5" w:rsidRDefault="00C653AE" w:rsidP="00DA1F55">
                      <w:pPr>
                        <w:pStyle w:val="NoSpacing"/>
                        <w:jc w:val="center"/>
                        <w:rPr>
                          <w:b/>
                          <w:sz w:val="32"/>
                          <w:szCs w:val="28"/>
                        </w:rPr>
                      </w:pPr>
                      <w:r w:rsidRPr="006118B5">
                        <w:rPr>
                          <w:b/>
                          <w:sz w:val="32"/>
                          <w:szCs w:val="28"/>
                        </w:rPr>
                        <w:t>34555 Center Ridge Road</w:t>
                      </w:r>
                    </w:p>
                    <w:p w:rsidR="00C653AE" w:rsidRPr="006118B5" w:rsidRDefault="00C653AE" w:rsidP="00DA1F55">
                      <w:pPr>
                        <w:pStyle w:val="NoSpacing"/>
                        <w:jc w:val="center"/>
                        <w:rPr>
                          <w:b/>
                          <w:sz w:val="32"/>
                          <w:szCs w:val="28"/>
                          <w:bdr w:val="single" w:sz="4" w:space="0" w:color="auto"/>
                        </w:rPr>
                      </w:pPr>
                      <w:r w:rsidRPr="006118B5">
                        <w:rPr>
                          <w:b/>
                          <w:sz w:val="32"/>
                          <w:szCs w:val="28"/>
                        </w:rPr>
                        <w:t>North Ridgeville, Oh 44039</w:t>
                      </w:r>
                    </w:p>
                    <w:p w:rsidR="00C653AE" w:rsidRPr="006118B5" w:rsidRDefault="00C653AE" w:rsidP="00DA1F55">
                      <w:pPr>
                        <w:pStyle w:val="NoSpacing"/>
                        <w:jc w:val="center"/>
                        <w:rPr>
                          <w:b/>
                          <w:sz w:val="32"/>
                          <w:szCs w:val="28"/>
                          <w:bdr w:val="single" w:sz="4" w:space="0" w:color="auto"/>
                        </w:rPr>
                      </w:pPr>
                      <w:r w:rsidRPr="006118B5">
                        <w:rPr>
                          <w:b/>
                          <w:sz w:val="32"/>
                          <w:szCs w:val="28"/>
                        </w:rPr>
                        <w:t>440-327-7321</w:t>
                      </w:r>
                    </w:p>
                    <w:p w:rsidR="00C653AE" w:rsidRPr="006118B5" w:rsidRDefault="00C653AE" w:rsidP="00DA1F55">
                      <w:pPr>
                        <w:pStyle w:val="NoSpacing"/>
                        <w:jc w:val="center"/>
                        <w:rPr>
                          <w:b/>
                          <w:sz w:val="32"/>
                          <w:szCs w:val="28"/>
                          <w:bdr w:val="single" w:sz="4" w:space="0" w:color="auto"/>
                        </w:rPr>
                      </w:pPr>
                      <w:r w:rsidRPr="006118B5">
                        <w:rPr>
                          <w:b/>
                          <w:sz w:val="32"/>
                          <w:szCs w:val="28"/>
                        </w:rPr>
                        <w:t>440-327-1032</w:t>
                      </w:r>
                    </w:p>
                  </w:txbxContent>
                </v:textbox>
                <w10:anchorlock/>
              </v:shape>
            </w:pict>
          </mc:Fallback>
        </mc:AlternateContent>
      </w:r>
    </w:p>
    <w:p w:rsidR="00DB58D5" w:rsidRDefault="00DB58D5" w:rsidP="00DB58D5">
      <w:pPr>
        <w:pStyle w:val="Heading2"/>
        <w:spacing w:before="200"/>
        <w:jc w:val="center"/>
        <w:rPr>
          <w:rStyle w:val="Heading2Char"/>
          <w:sz w:val="20"/>
        </w:rPr>
      </w:pPr>
      <w:r>
        <w:rPr>
          <w:noProof/>
          <w:lang w:eastAsia="en-US"/>
        </w:rPr>
        <w:lastRenderedPageBreak/>
        <w:drawing>
          <wp:inline distT="0" distB="0" distL="0" distR="0" wp14:anchorId="5D22997D" wp14:editId="13673CC2">
            <wp:extent cx="2407929" cy="2057400"/>
            <wp:effectExtent l="190500" t="190500" r="182880" b="1905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utsid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13684" cy="2062317"/>
                    </a:xfrm>
                    <a:prstGeom prst="rect">
                      <a:avLst/>
                    </a:prstGeom>
                    <a:ln>
                      <a:noFill/>
                    </a:ln>
                    <a:effectLst>
                      <a:outerShdw blurRad="190500" algn="tl" rotWithShape="0">
                        <a:srgbClr val="000000">
                          <a:alpha val="70000"/>
                        </a:srgbClr>
                      </a:outerShdw>
                    </a:effectLst>
                  </pic:spPr>
                </pic:pic>
              </a:graphicData>
            </a:graphic>
          </wp:inline>
        </w:drawing>
      </w:r>
    </w:p>
    <w:p w:rsidR="00DB58D5" w:rsidRPr="00536D8B" w:rsidRDefault="00AE01EF" w:rsidP="00DB58D5">
      <w:pPr>
        <w:pStyle w:val="Heading2"/>
        <w:spacing w:before="200"/>
        <w:jc w:val="center"/>
        <w:rPr>
          <w:rFonts w:asciiTheme="minorHAnsi" w:eastAsiaTheme="minorHAnsi" w:hAnsiTheme="minorHAnsi" w:cstheme="minorBidi"/>
          <w:color w:val="50637D" w:themeColor="text2" w:themeTint="E6"/>
          <w:sz w:val="32"/>
          <w:szCs w:val="32"/>
        </w:rPr>
      </w:pPr>
      <w:r w:rsidRPr="00536D8B">
        <w:rPr>
          <w:rFonts w:asciiTheme="minorHAnsi" w:eastAsiaTheme="minorHAnsi" w:hAnsiTheme="minorHAnsi" w:cstheme="minorBidi"/>
          <w:color w:val="50637D" w:themeColor="text2" w:themeTint="E6"/>
          <w:sz w:val="32"/>
          <w:szCs w:val="32"/>
        </w:rPr>
        <w:t>Our Mission</w:t>
      </w:r>
    </w:p>
    <w:p w:rsidR="00AE01EF" w:rsidRPr="006B64E7" w:rsidRDefault="00AE01EF" w:rsidP="00AE01EF">
      <w:pPr>
        <w:spacing w:before="240"/>
        <w:rPr>
          <w:sz w:val="22"/>
          <w:szCs w:val="22"/>
        </w:rPr>
      </w:pPr>
      <w:r w:rsidRPr="006B64E7">
        <w:rPr>
          <w:sz w:val="22"/>
          <w:szCs w:val="22"/>
        </w:rPr>
        <w:t xml:space="preserve">God has created every child with unique and gifted potential to serve Him in His creation.  We strive to provide a Bible-based foundation of learning and development that will set children on a Christian way of living and </w:t>
      </w:r>
      <w:r w:rsidR="00920948" w:rsidRPr="006B64E7">
        <w:rPr>
          <w:sz w:val="22"/>
          <w:szCs w:val="22"/>
        </w:rPr>
        <w:t>equip them</w:t>
      </w:r>
      <w:r w:rsidRPr="006B64E7">
        <w:rPr>
          <w:sz w:val="22"/>
          <w:szCs w:val="22"/>
        </w:rPr>
        <w:t xml:space="preserve"> to function in the world with integrity, compassion, and skill.</w:t>
      </w:r>
    </w:p>
    <w:p w:rsidR="00AE01EF" w:rsidRDefault="00AE01EF" w:rsidP="00AE01EF">
      <w:pPr>
        <w:rPr>
          <w:sz w:val="22"/>
          <w:szCs w:val="22"/>
        </w:rPr>
      </w:pPr>
      <w:r w:rsidRPr="006B64E7">
        <w:rPr>
          <w:sz w:val="22"/>
          <w:szCs w:val="22"/>
        </w:rPr>
        <w:t>Preschoolers develop at an astounding pace in so many ways.  It is in these early years that patterns, attitudes, personalities, and abilities emerge and influence the child’s later years.</w:t>
      </w:r>
    </w:p>
    <w:p w:rsidR="00AE01EF" w:rsidRDefault="00AE01EF" w:rsidP="00AE01EF">
      <w:pPr>
        <w:rPr>
          <w:sz w:val="22"/>
          <w:szCs w:val="22"/>
        </w:rPr>
      </w:pPr>
      <w:r w:rsidRPr="006B64E7">
        <w:rPr>
          <w:sz w:val="22"/>
          <w:szCs w:val="22"/>
        </w:rPr>
        <w:t>Effective guidance and teaching during these early years must involve the total child.  Our goal is to assist parents in the guidance of their child as he/she matures intellectually, emotionally, socially, physically, and spiritually.</w:t>
      </w:r>
    </w:p>
    <w:p w:rsidR="00B17708" w:rsidRDefault="00B17708" w:rsidP="00AE01EF">
      <w:pPr>
        <w:rPr>
          <w:sz w:val="22"/>
          <w:szCs w:val="22"/>
        </w:rPr>
      </w:pPr>
    </w:p>
    <w:p w:rsidR="00DB58D5" w:rsidRPr="00BF079D" w:rsidRDefault="00DB58D5" w:rsidP="00AE01EF">
      <w:pPr>
        <w:pStyle w:val="Heading2"/>
        <w:spacing w:before="200"/>
        <w:jc w:val="center"/>
        <w:rPr>
          <w:rFonts w:asciiTheme="minorHAnsi" w:eastAsiaTheme="minorHAnsi" w:hAnsiTheme="minorHAnsi" w:cstheme="minorBidi"/>
          <w:bCs w:val="0"/>
          <w:color w:val="50637D" w:themeColor="text2" w:themeTint="E6"/>
          <w:sz w:val="32"/>
          <w:szCs w:val="32"/>
        </w:rPr>
      </w:pPr>
      <w:r w:rsidRPr="00BF079D">
        <w:rPr>
          <w:rFonts w:asciiTheme="minorHAnsi" w:eastAsiaTheme="minorHAnsi" w:hAnsiTheme="minorHAnsi" w:cstheme="minorBidi"/>
          <w:bCs w:val="0"/>
          <w:color w:val="50637D" w:themeColor="text2" w:themeTint="E6"/>
          <w:sz w:val="32"/>
          <w:szCs w:val="32"/>
        </w:rPr>
        <w:lastRenderedPageBreak/>
        <w:t>Goals and Objectives</w:t>
      </w:r>
    </w:p>
    <w:p w:rsidR="00DB58D5" w:rsidRPr="00B17708" w:rsidRDefault="00DB58D5" w:rsidP="00DB58D5">
      <w:pPr>
        <w:pStyle w:val="ListBullet"/>
        <w:numPr>
          <w:ilvl w:val="0"/>
          <w:numId w:val="0"/>
        </w:numPr>
        <w:rPr>
          <w:sz w:val="22"/>
          <w:szCs w:val="22"/>
        </w:rPr>
      </w:pPr>
      <w:r w:rsidRPr="00B17708">
        <w:rPr>
          <w:sz w:val="22"/>
          <w:szCs w:val="22"/>
        </w:rPr>
        <w:t xml:space="preserve">The Ohio Department of </w:t>
      </w:r>
      <w:r w:rsidR="00C10B02">
        <w:rPr>
          <w:sz w:val="22"/>
          <w:szCs w:val="22"/>
        </w:rPr>
        <w:t>Education has issued</w:t>
      </w:r>
      <w:r w:rsidRPr="00B17708">
        <w:rPr>
          <w:sz w:val="22"/>
          <w:szCs w:val="22"/>
        </w:rPr>
        <w:t xml:space="preserve"> the Early Learning and Development Standards which set forth key concepts and skills that young children develop during the birth-to-five-year period.  The standards provide a comprehensive and coherent set of expectations for children’s development and learning.    We utilize the standards as a guide for designing and implementing the curriculum and the day-to-day instructional methods used in the classroom.</w:t>
      </w:r>
    </w:p>
    <w:p w:rsidR="00DB58D5" w:rsidRPr="00B17708" w:rsidRDefault="00DB58D5" w:rsidP="00B17708">
      <w:pPr>
        <w:pStyle w:val="ListBullet"/>
        <w:spacing w:after="0"/>
        <w:rPr>
          <w:b/>
          <w:sz w:val="22"/>
          <w:szCs w:val="22"/>
        </w:rPr>
      </w:pPr>
      <w:r w:rsidRPr="00B17708">
        <w:rPr>
          <w:b/>
          <w:sz w:val="22"/>
          <w:szCs w:val="22"/>
        </w:rPr>
        <w:t>Time with Jesus:</w:t>
      </w:r>
    </w:p>
    <w:p w:rsidR="00DB58D5" w:rsidRPr="00B17708" w:rsidRDefault="00DB58D5" w:rsidP="00DB58D5">
      <w:pPr>
        <w:rPr>
          <w:sz w:val="22"/>
          <w:szCs w:val="22"/>
        </w:rPr>
      </w:pPr>
      <w:r w:rsidRPr="00B17708">
        <w:rPr>
          <w:sz w:val="22"/>
          <w:szCs w:val="22"/>
        </w:rPr>
        <w:t>Bible stories and application of their truths will help children develop a close and on-going relationship with God.</w:t>
      </w:r>
    </w:p>
    <w:p w:rsidR="00DB58D5" w:rsidRPr="00B17708" w:rsidRDefault="00DB58D5" w:rsidP="00B17708">
      <w:pPr>
        <w:pStyle w:val="ListBullet"/>
        <w:spacing w:after="0"/>
        <w:rPr>
          <w:b/>
          <w:sz w:val="22"/>
          <w:szCs w:val="22"/>
        </w:rPr>
      </w:pPr>
      <w:r w:rsidRPr="00B17708">
        <w:rPr>
          <w:b/>
          <w:sz w:val="22"/>
          <w:szCs w:val="22"/>
        </w:rPr>
        <w:t>Language and Literacy Development</w:t>
      </w:r>
    </w:p>
    <w:p w:rsidR="00DB58D5" w:rsidRPr="00B17708" w:rsidRDefault="00DB58D5" w:rsidP="00DB58D5">
      <w:pPr>
        <w:pStyle w:val="ListBullet"/>
        <w:numPr>
          <w:ilvl w:val="0"/>
          <w:numId w:val="0"/>
        </w:numPr>
        <w:rPr>
          <w:sz w:val="22"/>
          <w:szCs w:val="22"/>
        </w:rPr>
      </w:pPr>
      <w:r w:rsidRPr="00B17708">
        <w:rPr>
          <w:sz w:val="22"/>
          <w:szCs w:val="22"/>
        </w:rPr>
        <w:t>Children will be introduced to stories, poems, finger plays, etc.</w:t>
      </w:r>
      <w:r w:rsidR="00C10B02">
        <w:rPr>
          <w:sz w:val="22"/>
          <w:szCs w:val="22"/>
        </w:rPr>
        <w:t>,</w:t>
      </w:r>
      <w:r w:rsidRPr="00B17708">
        <w:rPr>
          <w:sz w:val="22"/>
          <w:szCs w:val="22"/>
        </w:rPr>
        <w:t xml:space="preserve"> through the use of books, dramatic play, and multi-media.</w:t>
      </w:r>
    </w:p>
    <w:p w:rsidR="00DB58D5" w:rsidRPr="00B17708" w:rsidRDefault="00DB58D5" w:rsidP="00B17708">
      <w:pPr>
        <w:pStyle w:val="ListBullet"/>
        <w:spacing w:after="0"/>
        <w:rPr>
          <w:b/>
          <w:sz w:val="22"/>
          <w:szCs w:val="22"/>
        </w:rPr>
      </w:pPr>
      <w:r w:rsidRPr="00B17708">
        <w:rPr>
          <w:b/>
          <w:sz w:val="22"/>
          <w:szCs w:val="22"/>
        </w:rPr>
        <w:t>Cognitive Development &amp; General Knowledge</w:t>
      </w:r>
    </w:p>
    <w:p w:rsidR="00DB58D5" w:rsidRPr="00B17708" w:rsidRDefault="00DB58D5" w:rsidP="00DB58D5">
      <w:pPr>
        <w:pStyle w:val="ListBullet"/>
        <w:numPr>
          <w:ilvl w:val="0"/>
          <w:numId w:val="0"/>
        </w:numPr>
        <w:rPr>
          <w:sz w:val="22"/>
          <w:szCs w:val="22"/>
        </w:rPr>
      </w:pPr>
      <w:r w:rsidRPr="00B17708">
        <w:rPr>
          <w:sz w:val="22"/>
          <w:szCs w:val="22"/>
        </w:rPr>
        <w:t>Children will learn to use tools such as scissors, crayons, pencils, paper, books, etc.  They will also be introduced to math, science, and social studies.</w:t>
      </w:r>
    </w:p>
    <w:p w:rsidR="00DB58D5" w:rsidRPr="00B17708" w:rsidRDefault="00DB58D5" w:rsidP="00B17708">
      <w:pPr>
        <w:pStyle w:val="ListBullet"/>
        <w:spacing w:after="0"/>
        <w:rPr>
          <w:b/>
          <w:sz w:val="22"/>
          <w:szCs w:val="22"/>
        </w:rPr>
      </w:pPr>
      <w:r w:rsidRPr="00B17708">
        <w:rPr>
          <w:b/>
          <w:sz w:val="22"/>
          <w:szCs w:val="22"/>
        </w:rPr>
        <w:t>Physical Well-Being &amp; Motor Development</w:t>
      </w:r>
    </w:p>
    <w:p w:rsidR="00C653AE" w:rsidRPr="006F7BFA" w:rsidRDefault="00DB58D5" w:rsidP="006F7BFA">
      <w:pPr>
        <w:rPr>
          <w:i/>
          <w:iCs/>
        </w:rPr>
      </w:pPr>
      <w:r w:rsidRPr="00B17708">
        <w:rPr>
          <w:sz w:val="22"/>
          <w:szCs w:val="22"/>
        </w:rPr>
        <w:t xml:space="preserve">Activities and materials are utilized to help children improve </w:t>
      </w:r>
      <w:r w:rsidR="006F7BFA">
        <w:rPr>
          <w:sz w:val="22"/>
          <w:szCs w:val="22"/>
        </w:rPr>
        <w:t>coordination and body awarene</w:t>
      </w:r>
      <w:r w:rsidR="008639BE">
        <w:rPr>
          <w:sz w:val="22"/>
          <w:szCs w:val="22"/>
        </w:rPr>
        <w:t>ss.</w:t>
      </w:r>
      <w:r w:rsidRPr="00B17708">
        <w:rPr>
          <w:i/>
          <w:iCs/>
          <w:sz w:val="22"/>
        </w:rPr>
        <w:tab/>
      </w:r>
    </w:p>
    <w:p w:rsidR="008639BE" w:rsidRDefault="008639BE" w:rsidP="008639BE">
      <w:pPr>
        <w:jc w:val="center"/>
        <w:rPr>
          <w:b/>
          <w:sz w:val="32"/>
          <w:szCs w:val="32"/>
        </w:rPr>
      </w:pPr>
      <w:r>
        <w:rPr>
          <w:b/>
          <w:noProof/>
          <w:sz w:val="32"/>
          <w:szCs w:val="32"/>
          <w:lang w:eastAsia="en-US"/>
        </w:rPr>
        <w:lastRenderedPageBreak/>
        <w:drawing>
          <wp:inline distT="0" distB="0" distL="0" distR="0">
            <wp:extent cx="2743200" cy="18364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02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200" cy="1836420"/>
                    </a:xfrm>
                    <a:prstGeom prst="rect">
                      <a:avLst/>
                    </a:prstGeom>
                  </pic:spPr>
                </pic:pic>
              </a:graphicData>
            </a:graphic>
          </wp:inline>
        </w:drawing>
      </w:r>
    </w:p>
    <w:p w:rsidR="00C653AE" w:rsidRPr="00961323" w:rsidRDefault="00C653AE" w:rsidP="006F7BFA">
      <w:pPr>
        <w:jc w:val="center"/>
        <w:rPr>
          <w:b/>
          <w:sz w:val="32"/>
          <w:szCs w:val="32"/>
        </w:rPr>
      </w:pPr>
      <w:r w:rsidRPr="00961323">
        <w:rPr>
          <w:b/>
          <w:sz w:val="32"/>
          <w:szCs w:val="32"/>
        </w:rPr>
        <w:t>Enrollment Information</w:t>
      </w:r>
    </w:p>
    <w:p w:rsidR="00DB58D5" w:rsidRPr="005D2DFC" w:rsidRDefault="00DB58D5" w:rsidP="00DB58D5">
      <w:pPr>
        <w:rPr>
          <w:sz w:val="24"/>
          <w:szCs w:val="24"/>
        </w:rPr>
      </w:pPr>
      <w:r w:rsidRPr="005D2DFC">
        <w:rPr>
          <w:sz w:val="24"/>
          <w:szCs w:val="24"/>
        </w:rPr>
        <w:t xml:space="preserve">Enrollment for the school year begins in late January. </w:t>
      </w:r>
    </w:p>
    <w:p w:rsidR="00DB58D5" w:rsidRPr="005D2DFC" w:rsidRDefault="00DB58D5" w:rsidP="00DB58D5">
      <w:pPr>
        <w:rPr>
          <w:sz w:val="24"/>
          <w:szCs w:val="24"/>
        </w:rPr>
      </w:pPr>
      <w:r w:rsidRPr="005D2DFC">
        <w:rPr>
          <w:sz w:val="24"/>
          <w:szCs w:val="24"/>
        </w:rPr>
        <w:t>For specific information about the program and the enrollment procedure call the preschool to make an appointment with the Administrator.  440-327-1032</w:t>
      </w:r>
    </w:p>
    <w:p w:rsidR="00DB58D5" w:rsidRDefault="00DB58D5" w:rsidP="00DB58D5">
      <w:pPr>
        <w:rPr>
          <w:sz w:val="24"/>
          <w:szCs w:val="24"/>
        </w:rPr>
      </w:pPr>
      <w:r w:rsidRPr="005D2DFC">
        <w:rPr>
          <w:sz w:val="24"/>
          <w:szCs w:val="24"/>
        </w:rPr>
        <w:t>Enrollment is on a first-come first</w:t>
      </w:r>
      <w:r w:rsidR="00C10B02">
        <w:rPr>
          <w:sz w:val="24"/>
          <w:szCs w:val="24"/>
        </w:rPr>
        <w:t>-</w:t>
      </w:r>
      <w:r w:rsidRPr="005D2DFC">
        <w:rPr>
          <w:sz w:val="24"/>
          <w:szCs w:val="24"/>
        </w:rPr>
        <w:t>reserved basis.  No class positions are held until the enrollment fees and documents have been received.</w:t>
      </w:r>
    </w:p>
    <w:p w:rsidR="006F7BFA" w:rsidRDefault="006F7BFA" w:rsidP="006F7BFA">
      <w:pPr>
        <w:rPr>
          <w:sz w:val="24"/>
          <w:szCs w:val="24"/>
        </w:rPr>
      </w:pPr>
      <w:r>
        <w:rPr>
          <w:sz w:val="24"/>
          <w:szCs w:val="24"/>
        </w:rPr>
        <w:t xml:space="preserve">     </w:t>
      </w:r>
      <w:r>
        <w:rPr>
          <w:noProof/>
          <w:sz w:val="24"/>
          <w:szCs w:val="24"/>
          <w:lang w:eastAsia="en-US"/>
        </w:rPr>
        <w:drawing>
          <wp:inline distT="0" distB="0" distL="0" distR="0" wp14:anchorId="5359720C" wp14:editId="297929FA">
            <wp:extent cx="2261235" cy="1798582"/>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issor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1235" cy="1798582"/>
                    </a:xfrm>
                    <a:prstGeom prst="rect">
                      <a:avLst/>
                    </a:prstGeom>
                    <a:ln>
                      <a:noFill/>
                    </a:ln>
                    <a:effectLst>
                      <a:softEdge rad="112500"/>
                    </a:effectLst>
                  </pic:spPr>
                </pic:pic>
              </a:graphicData>
            </a:graphic>
          </wp:inline>
        </w:drawing>
      </w:r>
    </w:p>
    <w:sectPr w:rsidR="006F7BFA" w:rsidSect="00BF079D">
      <w:pgSz w:w="15840" w:h="12240" w:orient="landscape" w:code="1"/>
      <w:pgMar w:top="720" w:right="720" w:bottom="432" w:left="72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88E329A"/>
    <w:lvl w:ilvl="0">
      <w:start w:val="1"/>
      <w:numFmt w:val="bullet"/>
      <w:pStyle w:val="ListBullet"/>
      <w:lvlText w:val=""/>
      <w:lvlJc w:val="left"/>
      <w:pPr>
        <w:tabs>
          <w:tab w:val="num" w:pos="288"/>
        </w:tabs>
        <w:ind w:left="288" w:hanging="288"/>
      </w:pPr>
      <w:rPr>
        <w:rFonts w:ascii="Symbol" w:hAnsi="Symbol" w:hint="default"/>
        <w:color w:val="44546A" w:themeColor="text2"/>
        <w:sz w:val="16"/>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8D5"/>
    <w:rsid w:val="00165FA7"/>
    <w:rsid w:val="001704A9"/>
    <w:rsid w:val="00184A25"/>
    <w:rsid w:val="002A6CCF"/>
    <w:rsid w:val="004B50EE"/>
    <w:rsid w:val="005135B0"/>
    <w:rsid w:val="005238E0"/>
    <w:rsid w:val="00535493"/>
    <w:rsid w:val="00536D8B"/>
    <w:rsid w:val="005A2C0A"/>
    <w:rsid w:val="006006B4"/>
    <w:rsid w:val="006118B5"/>
    <w:rsid w:val="006F7BFA"/>
    <w:rsid w:val="007329EC"/>
    <w:rsid w:val="00787814"/>
    <w:rsid w:val="007E01E7"/>
    <w:rsid w:val="007E43C8"/>
    <w:rsid w:val="008639BE"/>
    <w:rsid w:val="008A165E"/>
    <w:rsid w:val="008C18FA"/>
    <w:rsid w:val="008D406B"/>
    <w:rsid w:val="00920948"/>
    <w:rsid w:val="00AC5404"/>
    <w:rsid w:val="00AE01EF"/>
    <w:rsid w:val="00B17708"/>
    <w:rsid w:val="00B24DA7"/>
    <w:rsid w:val="00B577E8"/>
    <w:rsid w:val="00BF079D"/>
    <w:rsid w:val="00C10B02"/>
    <w:rsid w:val="00C60053"/>
    <w:rsid w:val="00C653AE"/>
    <w:rsid w:val="00D10D62"/>
    <w:rsid w:val="00DA1F55"/>
    <w:rsid w:val="00DB58D5"/>
    <w:rsid w:val="00E53246"/>
    <w:rsid w:val="00F05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2" w:qFormat="1"/>
    <w:lsdException w:name="caption" w:uiPriority="2" w:qFormat="1"/>
    <w:lsdException w:name="List Bullet" w:uiPriority="1" w:qFormat="1"/>
    <w:lsdException w:name="Title" w:semiHidden="0" w:uiPriority="1" w:unhideWhenUsed="0" w:qFormat="1"/>
    <w:lsdException w:name="Default Paragraph Font" w:uiPriority="1"/>
    <w:lsdException w:name="Subtitle" w:semiHidden="0" w:uiPriority="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8D5"/>
    <w:pPr>
      <w:spacing w:after="200" w:line="288" w:lineRule="auto"/>
    </w:pPr>
    <w:rPr>
      <w:color w:val="50637D" w:themeColor="text2" w:themeTint="E6"/>
      <w:sz w:val="20"/>
      <w:szCs w:val="20"/>
      <w:lang w:eastAsia="ja-JP"/>
    </w:rPr>
  </w:style>
  <w:style w:type="paragraph" w:styleId="Heading1">
    <w:name w:val="heading 1"/>
    <w:basedOn w:val="Normal"/>
    <w:next w:val="Normal"/>
    <w:link w:val="Heading1Char"/>
    <w:uiPriority w:val="1"/>
    <w:qFormat/>
    <w:rsid w:val="00DB58D5"/>
    <w:pPr>
      <w:keepNext/>
      <w:keepLines/>
      <w:spacing w:before="200" w:after="0" w:line="216" w:lineRule="auto"/>
      <w:outlineLvl w:val="0"/>
    </w:pPr>
    <w:rPr>
      <w:rFonts w:asciiTheme="majorHAnsi" w:eastAsiaTheme="majorEastAsia" w:hAnsiTheme="majorHAnsi" w:cstheme="majorBidi"/>
      <w:b/>
      <w:bCs/>
      <w:color w:val="2E74B5" w:themeColor="accent1" w:themeShade="BF"/>
      <w:sz w:val="42"/>
    </w:rPr>
  </w:style>
  <w:style w:type="paragraph" w:styleId="Heading2">
    <w:name w:val="heading 2"/>
    <w:basedOn w:val="Normal"/>
    <w:next w:val="Normal"/>
    <w:link w:val="Heading2Char"/>
    <w:uiPriority w:val="1"/>
    <w:unhideWhenUsed/>
    <w:qFormat/>
    <w:rsid w:val="00DB58D5"/>
    <w:pPr>
      <w:keepNext/>
      <w:keepLines/>
      <w:spacing w:before="360" w:after="120" w:line="240" w:lineRule="auto"/>
      <w:outlineLvl w:val="1"/>
    </w:pPr>
    <w:rPr>
      <w:rFonts w:asciiTheme="majorHAnsi" w:eastAsiaTheme="majorEastAsia" w:hAnsiTheme="majorHAnsi" w:cstheme="majorBidi"/>
      <w:b/>
      <w:bCs/>
      <w:color w:val="44546A"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B58D5"/>
    <w:rPr>
      <w:rFonts w:asciiTheme="majorHAnsi" w:eastAsiaTheme="majorEastAsia" w:hAnsiTheme="majorHAnsi" w:cstheme="majorBidi"/>
      <w:b/>
      <w:bCs/>
      <w:color w:val="2E74B5" w:themeColor="accent1" w:themeShade="BF"/>
      <w:sz w:val="42"/>
      <w:szCs w:val="20"/>
      <w:lang w:eastAsia="ja-JP"/>
    </w:rPr>
  </w:style>
  <w:style w:type="character" w:customStyle="1" w:styleId="Heading2Char">
    <w:name w:val="Heading 2 Char"/>
    <w:basedOn w:val="DefaultParagraphFont"/>
    <w:link w:val="Heading2"/>
    <w:uiPriority w:val="1"/>
    <w:rsid w:val="00DB58D5"/>
    <w:rPr>
      <w:rFonts w:asciiTheme="majorHAnsi" w:eastAsiaTheme="majorEastAsia" w:hAnsiTheme="majorHAnsi" w:cstheme="majorBidi"/>
      <w:b/>
      <w:bCs/>
      <w:color w:val="44546A" w:themeColor="text2"/>
      <w:sz w:val="24"/>
      <w:szCs w:val="20"/>
      <w:lang w:eastAsia="ja-JP"/>
    </w:rPr>
  </w:style>
  <w:style w:type="table" w:customStyle="1" w:styleId="TableLayout">
    <w:name w:val="Table Layout"/>
    <w:basedOn w:val="TableNormal"/>
    <w:uiPriority w:val="99"/>
    <w:rsid w:val="00DB58D5"/>
    <w:pPr>
      <w:spacing w:after="200" w:line="288" w:lineRule="auto"/>
    </w:pPr>
    <w:rPr>
      <w:color w:val="50637D" w:themeColor="text2" w:themeTint="E6"/>
      <w:sz w:val="20"/>
      <w:szCs w:val="20"/>
      <w:lang w:eastAsia="ja-JP"/>
    </w:rPr>
    <w:tblPr>
      <w:tblCellMar>
        <w:left w:w="0" w:type="dxa"/>
        <w:right w:w="0" w:type="dxa"/>
      </w:tblCellMar>
    </w:tblPr>
  </w:style>
  <w:style w:type="paragraph" w:styleId="Caption">
    <w:name w:val="caption"/>
    <w:basedOn w:val="Normal"/>
    <w:next w:val="Normal"/>
    <w:uiPriority w:val="2"/>
    <w:unhideWhenUsed/>
    <w:qFormat/>
    <w:rsid w:val="00DB58D5"/>
    <w:pPr>
      <w:spacing w:after="340" w:line="240" w:lineRule="auto"/>
    </w:pPr>
    <w:rPr>
      <w:i/>
      <w:iCs/>
      <w:sz w:val="16"/>
    </w:rPr>
  </w:style>
  <w:style w:type="paragraph" w:styleId="ListBullet">
    <w:name w:val="List Bullet"/>
    <w:basedOn w:val="Normal"/>
    <w:uiPriority w:val="1"/>
    <w:unhideWhenUsed/>
    <w:qFormat/>
    <w:rsid w:val="00DB58D5"/>
    <w:pPr>
      <w:numPr>
        <w:numId w:val="1"/>
      </w:numPr>
    </w:pPr>
  </w:style>
  <w:style w:type="paragraph" w:customStyle="1" w:styleId="Company">
    <w:name w:val="Company"/>
    <w:basedOn w:val="Normal"/>
    <w:uiPriority w:val="2"/>
    <w:qFormat/>
    <w:rsid w:val="00DB58D5"/>
    <w:pPr>
      <w:spacing w:after="0" w:line="240" w:lineRule="auto"/>
    </w:pPr>
    <w:rPr>
      <w:rFonts w:asciiTheme="majorHAnsi" w:eastAsiaTheme="majorEastAsia" w:hAnsiTheme="majorHAnsi" w:cstheme="majorBidi"/>
      <w:b/>
      <w:bCs/>
      <w:caps/>
      <w:color w:val="2E74B5" w:themeColor="accent1" w:themeShade="BF"/>
    </w:rPr>
  </w:style>
  <w:style w:type="paragraph" w:styleId="Footer">
    <w:name w:val="footer"/>
    <w:basedOn w:val="Normal"/>
    <w:link w:val="FooterChar"/>
    <w:uiPriority w:val="2"/>
    <w:unhideWhenUsed/>
    <w:qFormat/>
    <w:rsid w:val="00DB58D5"/>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sid w:val="00DB58D5"/>
    <w:rPr>
      <w:color w:val="50637D" w:themeColor="text2" w:themeTint="E6"/>
      <w:sz w:val="17"/>
      <w:szCs w:val="20"/>
      <w:lang w:eastAsia="ja-JP"/>
    </w:rPr>
  </w:style>
  <w:style w:type="paragraph" w:styleId="Title">
    <w:name w:val="Title"/>
    <w:basedOn w:val="Normal"/>
    <w:next w:val="Normal"/>
    <w:link w:val="TitleChar"/>
    <w:uiPriority w:val="1"/>
    <w:qFormat/>
    <w:rsid w:val="00DB58D5"/>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1"/>
    <w:rsid w:val="00DB58D5"/>
    <w:rPr>
      <w:rFonts w:asciiTheme="majorHAnsi" w:eastAsiaTheme="majorEastAsia" w:hAnsiTheme="majorHAnsi" w:cstheme="majorBidi"/>
      <w:b/>
      <w:bCs/>
      <w:caps/>
      <w:color w:val="FFFFFF" w:themeColor="background1"/>
      <w:kern w:val="28"/>
      <w:sz w:val="56"/>
      <w:szCs w:val="20"/>
      <w:lang w:eastAsia="ja-JP"/>
    </w:rPr>
  </w:style>
  <w:style w:type="paragraph" w:styleId="Subtitle">
    <w:name w:val="Subtitle"/>
    <w:basedOn w:val="Normal"/>
    <w:next w:val="Normal"/>
    <w:link w:val="SubtitleChar"/>
    <w:uiPriority w:val="1"/>
    <w:qFormat/>
    <w:rsid w:val="00DB58D5"/>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1"/>
    <w:rsid w:val="00DB58D5"/>
    <w:rPr>
      <w:i/>
      <w:iCs/>
      <w:color w:val="FFFFFF" w:themeColor="background1"/>
      <w:sz w:val="26"/>
      <w:szCs w:val="20"/>
      <w:lang w:eastAsia="ja-JP"/>
    </w:rPr>
  </w:style>
  <w:style w:type="paragraph" w:styleId="NoSpacing">
    <w:name w:val="No Spacing"/>
    <w:uiPriority w:val="99"/>
    <w:qFormat/>
    <w:rsid w:val="00DB58D5"/>
    <w:pPr>
      <w:spacing w:after="0" w:line="240" w:lineRule="auto"/>
    </w:pPr>
    <w:rPr>
      <w:color w:val="50637D" w:themeColor="text2" w:themeTint="E6"/>
      <w:sz w:val="20"/>
      <w:szCs w:val="20"/>
      <w:lang w:eastAsia="ja-JP"/>
    </w:rPr>
  </w:style>
  <w:style w:type="paragraph" w:styleId="BalloonText">
    <w:name w:val="Balloon Text"/>
    <w:basedOn w:val="Normal"/>
    <w:link w:val="BalloonTextChar"/>
    <w:uiPriority w:val="99"/>
    <w:semiHidden/>
    <w:unhideWhenUsed/>
    <w:rsid w:val="00184A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4A25"/>
    <w:rPr>
      <w:rFonts w:ascii="Segoe UI" w:hAnsi="Segoe UI" w:cs="Segoe UI"/>
      <w:color w:val="50637D" w:themeColor="text2" w:themeTint="E6"/>
      <w:sz w:val="18"/>
      <w:szCs w:val="1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2" w:qFormat="1"/>
    <w:lsdException w:name="caption" w:uiPriority="2" w:qFormat="1"/>
    <w:lsdException w:name="List Bullet" w:uiPriority="1" w:qFormat="1"/>
    <w:lsdException w:name="Title" w:semiHidden="0" w:uiPriority="1" w:unhideWhenUsed="0" w:qFormat="1"/>
    <w:lsdException w:name="Default Paragraph Font" w:uiPriority="1"/>
    <w:lsdException w:name="Subtitle" w:semiHidden="0" w:uiPriority="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8D5"/>
    <w:pPr>
      <w:spacing w:after="200" w:line="288" w:lineRule="auto"/>
    </w:pPr>
    <w:rPr>
      <w:color w:val="50637D" w:themeColor="text2" w:themeTint="E6"/>
      <w:sz w:val="20"/>
      <w:szCs w:val="20"/>
      <w:lang w:eastAsia="ja-JP"/>
    </w:rPr>
  </w:style>
  <w:style w:type="paragraph" w:styleId="Heading1">
    <w:name w:val="heading 1"/>
    <w:basedOn w:val="Normal"/>
    <w:next w:val="Normal"/>
    <w:link w:val="Heading1Char"/>
    <w:uiPriority w:val="1"/>
    <w:qFormat/>
    <w:rsid w:val="00DB58D5"/>
    <w:pPr>
      <w:keepNext/>
      <w:keepLines/>
      <w:spacing w:before="200" w:after="0" w:line="216" w:lineRule="auto"/>
      <w:outlineLvl w:val="0"/>
    </w:pPr>
    <w:rPr>
      <w:rFonts w:asciiTheme="majorHAnsi" w:eastAsiaTheme="majorEastAsia" w:hAnsiTheme="majorHAnsi" w:cstheme="majorBidi"/>
      <w:b/>
      <w:bCs/>
      <w:color w:val="2E74B5" w:themeColor="accent1" w:themeShade="BF"/>
      <w:sz w:val="42"/>
    </w:rPr>
  </w:style>
  <w:style w:type="paragraph" w:styleId="Heading2">
    <w:name w:val="heading 2"/>
    <w:basedOn w:val="Normal"/>
    <w:next w:val="Normal"/>
    <w:link w:val="Heading2Char"/>
    <w:uiPriority w:val="1"/>
    <w:unhideWhenUsed/>
    <w:qFormat/>
    <w:rsid w:val="00DB58D5"/>
    <w:pPr>
      <w:keepNext/>
      <w:keepLines/>
      <w:spacing w:before="360" w:after="120" w:line="240" w:lineRule="auto"/>
      <w:outlineLvl w:val="1"/>
    </w:pPr>
    <w:rPr>
      <w:rFonts w:asciiTheme="majorHAnsi" w:eastAsiaTheme="majorEastAsia" w:hAnsiTheme="majorHAnsi" w:cstheme="majorBidi"/>
      <w:b/>
      <w:bCs/>
      <w:color w:val="44546A"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B58D5"/>
    <w:rPr>
      <w:rFonts w:asciiTheme="majorHAnsi" w:eastAsiaTheme="majorEastAsia" w:hAnsiTheme="majorHAnsi" w:cstheme="majorBidi"/>
      <w:b/>
      <w:bCs/>
      <w:color w:val="2E74B5" w:themeColor="accent1" w:themeShade="BF"/>
      <w:sz w:val="42"/>
      <w:szCs w:val="20"/>
      <w:lang w:eastAsia="ja-JP"/>
    </w:rPr>
  </w:style>
  <w:style w:type="character" w:customStyle="1" w:styleId="Heading2Char">
    <w:name w:val="Heading 2 Char"/>
    <w:basedOn w:val="DefaultParagraphFont"/>
    <w:link w:val="Heading2"/>
    <w:uiPriority w:val="1"/>
    <w:rsid w:val="00DB58D5"/>
    <w:rPr>
      <w:rFonts w:asciiTheme="majorHAnsi" w:eastAsiaTheme="majorEastAsia" w:hAnsiTheme="majorHAnsi" w:cstheme="majorBidi"/>
      <w:b/>
      <w:bCs/>
      <w:color w:val="44546A" w:themeColor="text2"/>
      <w:sz w:val="24"/>
      <w:szCs w:val="20"/>
      <w:lang w:eastAsia="ja-JP"/>
    </w:rPr>
  </w:style>
  <w:style w:type="table" w:customStyle="1" w:styleId="TableLayout">
    <w:name w:val="Table Layout"/>
    <w:basedOn w:val="TableNormal"/>
    <w:uiPriority w:val="99"/>
    <w:rsid w:val="00DB58D5"/>
    <w:pPr>
      <w:spacing w:after="200" w:line="288" w:lineRule="auto"/>
    </w:pPr>
    <w:rPr>
      <w:color w:val="50637D" w:themeColor="text2" w:themeTint="E6"/>
      <w:sz w:val="20"/>
      <w:szCs w:val="20"/>
      <w:lang w:eastAsia="ja-JP"/>
    </w:rPr>
    <w:tblPr>
      <w:tblCellMar>
        <w:left w:w="0" w:type="dxa"/>
        <w:right w:w="0" w:type="dxa"/>
      </w:tblCellMar>
    </w:tblPr>
  </w:style>
  <w:style w:type="paragraph" w:styleId="Caption">
    <w:name w:val="caption"/>
    <w:basedOn w:val="Normal"/>
    <w:next w:val="Normal"/>
    <w:uiPriority w:val="2"/>
    <w:unhideWhenUsed/>
    <w:qFormat/>
    <w:rsid w:val="00DB58D5"/>
    <w:pPr>
      <w:spacing w:after="340" w:line="240" w:lineRule="auto"/>
    </w:pPr>
    <w:rPr>
      <w:i/>
      <w:iCs/>
      <w:sz w:val="16"/>
    </w:rPr>
  </w:style>
  <w:style w:type="paragraph" w:styleId="ListBullet">
    <w:name w:val="List Bullet"/>
    <w:basedOn w:val="Normal"/>
    <w:uiPriority w:val="1"/>
    <w:unhideWhenUsed/>
    <w:qFormat/>
    <w:rsid w:val="00DB58D5"/>
    <w:pPr>
      <w:numPr>
        <w:numId w:val="1"/>
      </w:numPr>
    </w:pPr>
  </w:style>
  <w:style w:type="paragraph" w:customStyle="1" w:styleId="Company">
    <w:name w:val="Company"/>
    <w:basedOn w:val="Normal"/>
    <w:uiPriority w:val="2"/>
    <w:qFormat/>
    <w:rsid w:val="00DB58D5"/>
    <w:pPr>
      <w:spacing w:after="0" w:line="240" w:lineRule="auto"/>
    </w:pPr>
    <w:rPr>
      <w:rFonts w:asciiTheme="majorHAnsi" w:eastAsiaTheme="majorEastAsia" w:hAnsiTheme="majorHAnsi" w:cstheme="majorBidi"/>
      <w:b/>
      <w:bCs/>
      <w:caps/>
      <w:color w:val="2E74B5" w:themeColor="accent1" w:themeShade="BF"/>
    </w:rPr>
  </w:style>
  <w:style w:type="paragraph" w:styleId="Footer">
    <w:name w:val="footer"/>
    <w:basedOn w:val="Normal"/>
    <w:link w:val="FooterChar"/>
    <w:uiPriority w:val="2"/>
    <w:unhideWhenUsed/>
    <w:qFormat/>
    <w:rsid w:val="00DB58D5"/>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sid w:val="00DB58D5"/>
    <w:rPr>
      <w:color w:val="50637D" w:themeColor="text2" w:themeTint="E6"/>
      <w:sz w:val="17"/>
      <w:szCs w:val="20"/>
      <w:lang w:eastAsia="ja-JP"/>
    </w:rPr>
  </w:style>
  <w:style w:type="paragraph" w:styleId="Title">
    <w:name w:val="Title"/>
    <w:basedOn w:val="Normal"/>
    <w:next w:val="Normal"/>
    <w:link w:val="TitleChar"/>
    <w:uiPriority w:val="1"/>
    <w:qFormat/>
    <w:rsid w:val="00DB58D5"/>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1"/>
    <w:rsid w:val="00DB58D5"/>
    <w:rPr>
      <w:rFonts w:asciiTheme="majorHAnsi" w:eastAsiaTheme="majorEastAsia" w:hAnsiTheme="majorHAnsi" w:cstheme="majorBidi"/>
      <w:b/>
      <w:bCs/>
      <w:caps/>
      <w:color w:val="FFFFFF" w:themeColor="background1"/>
      <w:kern w:val="28"/>
      <w:sz w:val="56"/>
      <w:szCs w:val="20"/>
      <w:lang w:eastAsia="ja-JP"/>
    </w:rPr>
  </w:style>
  <w:style w:type="paragraph" w:styleId="Subtitle">
    <w:name w:val="Subtitle"/>
    <w:basedOn w:val="Normal"/>
    <w:next w:val="Normal"/>
    <w:link w:val="SubtitleChar"/>
    <w:uiPriority w:val="1"/>
    <w:qFormat/>
    <w:rsid w:val="00DB58D5"/>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1"/>
    <w:rsid w:val="00DB58D5"/>
    <w:rPr>
      <w:i/>
      <w:iCs/>
      <w:color w:val="FFFFFF" w:themeColor="background1"/>
      <w:sz w:val="26"/>
      <w:szCs w:val="20"/>
      <w:lang w:eastAsia="ja-JP"/>
    </w:rPr>
  </w:style>
  <w:style w:type="paragraph" w:styleId="NoSpacing">
    <w:name w:val="No Spacing"/>
    <w:uiPriority w:val="99"/>
    <w:qFormat/>
    <w:rsid w:val="00DB58D5"/>
    <w:pPr>
      <w:spacing w:after="0" w:line="240" w:lineRule="auto"/>
    </w:pPr>
    <w:rPr>
      <w:color w:val="50637D" w:themeColor="text2" w:themeTint="E6"/>
      <w:sz w:val="20"/>
      <w:szCs w:val="20"/>
      <w:lang w:eastAsia="ja-JP"/>
    </w:rPr>
  </w:style>
  <w:style w:type="paragraph" w:styleId="BalloonText">
    <w:name w:val="Balloon Text"/>
    <w:basedOn w:val="Normal"/>
    <w:link w:val="BalloonTextChar"/>
    <w:uiPriority w:val="99"/>
    <w:semiHidden/>
    <w:unhideWhenUsed/>
    <w:rsid w:val="00184A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4A25"/>
    <w:rPr>
      <w:rFonts w:ascii="Segoe UI" w:hAnsi="Segoe UI" w:cs="Segoe UI"/>
      <w:color w:val="50637D" w:themeColor="text2" w:themeTint="E6"/>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image" Target="media/image1.jpeg"/><Relationship Id="rId12" Type="http://schemas.microsoft.com/office/2007/relationships/hdphoto" Target="media/hdphoto2.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3.png"/><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26237F-E882-4891-80CD-3A5E1278C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452</Words>
  <Characters>2580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Georgi</dc:creator>
  <cp:lastModifiedBy>SOTR</cp:lastModifiedBy>
  <cp:revision>2</cp:revision>
  <cp:lastPrinted>2015-11-04T13:55:00Z</cp:lastPrinted>
  <dcterms:created xsi:type="dcterms:W3CDTF">2017-06-22T13:42:00Z</dcterms:created>
  <dcterms:modified xsi:type="dcterms:W3CDTF">2017-06-22T13:42:00Z</dcterms:modified>
</cp:coreProperties>
</file>